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CF" w:rsidRDefault="005C5BCF" w:rsidP="005C5BCF">
      <w:pPr>
        <w:pStyle w:val="Default"/>
      </w:pPr>
    </w:p>
    <w:p w:rsidR="00C34EFA" w:rsidRDefault="00C34EFA" w:rsidP="005C5BCF">
      <w:pPr>
        <w:pStyle w:val="Default"/>
      </w:pPr>
    </w:p>
    <w:p w:rsidR="005C5BCF" w:rsidRDefault="005C5BCF" w:rsidP="00C34EFA">
      <w:pPr>
        <w:pStyle w:val="Defaul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天津市勘察设计协会天津通达培训中心</w:t>
      </w:r>
    </w:p>
    <w:p w:rsidR="00BD63A6" w:rsidRDefault="005C5BCF" w:rsidP="00C34EFA">
      <w:pPr>
        <w:pStyle w:val="Defaul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在线培训平台</w:t>
      </w:r>
      <w:r w:rsidR="00C86F02">
        <w:rPr>
          <w:rFonts w:hint="eastAsia"/>
          <w:b/>
          <w:bCs/>
          <w:sz w:val="44"/>
          <w:szCs w:val="44"/>
        </w:rPr>
        <w:t>（</w:t>
      </w:r>
      <w:r w:rsidR="00BD63A6">
        <w:rPr>
          <w:rFonts w:hint="eastAsia"/>
          <w:b/>
          <w:bCs/>
          <w:sz w:val="44"/>
          <w:szCs w:val="44"/>
        </w:rPr>
        <w:t>地基基础工程检测</w:t>
      </w:r>
      <w:r w:rsidR="00C86F02">
        <w:rPr>
          <w:rFonts w:hint="eastAsia"/>
          <w:b/>
          <w:bCs/>
          <w:sz w:val="44"/>
          <w:szCs w:val="44"/>
        </w:rPr>
        <w:t>）</w:t>
      </w:r>
    </w:p>
    <w:p w:rsidR="00896D44" w:rsidRDefault="005C5BCF" w:rsidP="00C34EFA">
      <w:pPr>
        <w:pStyle w:val="Defaul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学员使用手册</w:t>
      </w:r>
    </w:p>
    <w:p w:rsidR="00896D44" w:rsidRDefault="00896D44">
      <w:pPr>
        <w:widowControl/>
        <w:jc w:val="left"/>
        <w:rPr>
          <w:rFonts w:ascii="微软雅黑" w:eastAsia="微软雅黑" w:hAnsi="Times New Roman" w:cs="微软雅黑"/>
          <w:b/>
          <w:bCs/>
          <w:color w:val="000000"/>
          <w:kern w:val="0"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sdt>
      <w:sdtPr>
        <w:rPr>
          <w:b w:val="0"/>
          <w:bCs w:val="0"/>
          <w:kern w:val="2"/>
          <w:sz w:val="21"/>
          <w:szCs w:val="22"/>
          <w:lang w:val="zh-CN"/>
        </w:rPr>
        <w:id w:val="297019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896D44" w:rsidRDefault="00896D44" w:rsidP="00896D44">
          <w:pPr>
            <w:pStyle w:val="TOC"/>
            <w:jc w:val="center"/>
          </w:pPr>
          <w:r>
            <w:rPr>
              <w:lang w:val="zh-CN"/>
            </w:rPr>
            <w:t>目</w:t>
          </w:r>
          <w:r w:rsidR="00914C77">
            <w:rPr>
              <w:rFonts w:hint="eastAsia"/>
              <w:lang w:val="zh-CN"/>
            </w:rPr>
            <w:t xml:space="preserve">  </w:t>
          </w:r>
          <w:r>
            <w:rPr>
              <w:lang w:val="zh-CN"/>
            </w:rPr>
            <w:t>录</w:t>
          </w:r>
        </w:p>
        <w:p w:rsidR="00312BE1" w:rsidRDefault="006A4E54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r w:rsidRPr="006A4E54">
            <w:fldChar w:fldCharType="begin"/>
          </w:r>
          <w:r w:rsidR="00896D44">
            <w:instrText xml:space="preserve"> TOC \o "1-3" \h \z \u </w:instrText>
          </w:r>
          <w:r w:rsidRPr="006A4E54">
            <w:fldChar w:fldCharType="separate"/>
          </w:r>
          <w:hyperlink w:anchor="_Toc77330114" w:history="1">
            <w:r w:rsidR="00312BE1" w:rsidRPr="007E24D7">
              <w:rPr>
                <w:rStyle w:val="a4"/>
                <w:rFonts w:ascii="仿宋" w:eastAsia="仿宋" w:hAnsi="仿宋" w:hint="eastAsia"/>
                <w:noProof/>
              </w:rPr>
              <w:t>概</w:t>
            </w:r>
            <w:r w:rsidR="00312BE1" w:rsidRPr="007E24D7">
              <w:rPr>
                <w:rStyle w:val="a4"/>
                <w:rFonts w:ascii="仿宋" w:eastAsia="仿宋" w:hAnsi="仿宋"/>
                <w:noProof/>
              </w:rPr>
              <w:t xml:space="preserve"> </w:t>
            </w:r>
            <w:r w:rsidR="00312BE1" w:rsidRPr="007E24D7">
              <w:rPr>
                <w:rStyle w:val="a4"/>
                <w:rFonts w:ascii="仿宋" w:eastAsia="仿宋" w:hAnsi="仿宋" w:hint="eastAsia"/>
                <w:noProof/>
              </w:rPr>
              <w:t>况</w:t>
            </w:r>
            <w:r w:rsidR="00312BE1" w:rsidRPr="007E24D7">
              <w:rPr>
                <w:rStyle w:val="a4"/>
                <w:rFonts w:ascii="仿宋" w:eastAsia="仿宋" w:hAnsi="仿宋"/>
                <w:noProof/>
              </w:rPr>
              <w:t xml:space="preserve"> </w:t>
            </w:r>
            <w:r w:rsidR="00312BE1" w:rsidRPr="007E24D7">
              <w:rPr>
                <w:rStyle w:val="a4"/>
                <w:rFonts w:ascii="仿宋" w:eastAsia="仿宋" w:hAnsi="仿宋" w:hint="eastAsia"/>
                <w:noProof/>
              </w:rPr>
              <w:t>说</w:t>
            </w:r>
            <w:r w:rsidR="00312BE1" w:rsidRPr="007E24D7">
              <w:rPr>
                <w:rStyle w:val="a4"/>
                <w:rFonts w:ascii="仿宋" w:eastAsia="仿宋" w:hAnsi="仿宋"/>
                <w:noProof/>
              </w:rPr>
              <w:t xml:space="preserve"> </w:t>
            </w:r>
            <w:r w:rsidR="00312BE1" w:rsidRPr="007E24D7">
              <w:rPr>
                <w:rStyle w:val="a4"/>
                <w:rFonts w:ascii="仿宋" w:eastAsia="仿宋" w:hAnsi="仿宋" w:hint="eastAsia"/>
                <w:noProof/>
              </w:rPr>
              <w:t>明</w:t>
            </w:r>
            <w:r w:rsidR="00312BE1">
              <w:rPr>
                <w:noProof/>
                <w:webHidden/>
              </w:rPr>
              <w:tab/>
            </w:r>
            <w:r w:rsidR="00312BE1">
              <w:rPr>
                <w:noProof/>
                <w:webHidden/>
              </w:rPr>
              <w:fldChar w:fldCharType="begin"/>
            </w:r>
            <w:r w:rsidR="00312BE1">
              <w:rPr>
                <w:noProof/>
                <w:webHidden/>
              </w:rPr>
              <w:instrText xml:space="preserve"> PAGEREF _Toc77330114 \h </w:instrText>
            </w:r>
            <w:r w:rsidR="00312BE1">
              <w:rPr>
                <w:noProof/>
                <w:webHidden/>
              </w:rPr>
            </w:r>
            <w:r w:rsidR="00312BE1">
              <w:rPr>
                <w:noProof/>
                <w:webHidden/>
              </w:rPr>
              <w:fldChar w:fldCharType="separate"/>
            </w:r>
            <w:r w:rsidR="00312BE1">
              <w:rPr>
                <w:noProof/>
                <w:webHidden/>
              </w:rPr>
              <w:t>3</w:t>
            </w:r>
            <w:r w:rsidR="00312BE1">
              <w:rPr>
                <w:noProof/>
                <w:webHidden/>
              </w:rPr>
              <w:fldChar w:fldCharType="end"/>
            </w:r>
          </w:hyperlink>
        </w:p>
        <w:p w:rsidR="00312BE1" w:rsidRDefault="00312BE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77330115" w:history="1">
            <w:r w:rsidRPr="007E24D7">
              <w:rPr>
                <w:rStyle w:val="a4"/>
                <w:rFonts w:ascii="仿宋" w:eastAsia="仿宋" w:hAnsi="仿宋" w:hint="eastAsia"/>
                <w:noProof/>
              </w:rPr>
              <w:t>一、电脑端系统软件要求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_Toc77330115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BE1" w:rsidRDefault="00312BE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77330116" w:history="1">
            <w:r w:rsidRPr="007E24D7">
              <w:rPr>
                <w:rStyle w:val="a4"/>
                <w:rFonts w:ascii="仿宋" w:eastAsia="仿宋" w:hAnsi="仿宋" w:hint="eastAsia"/>
                <w:noProof/>
              </w:rPr>
              <w:t>二、培训平台登录的方法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_Toc77330116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BE1" w:rsidRDefault="00312BE1" w:rsidP="00312BE1">
          <w:pPr>
            <w:pStyle w:val="20"/>
            <w:tabs>
              <w:tab w:val="right" w:leader="dot" w:pos="8296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77330117" w:history="1">
            <w:r w:rsidRPr="007E24D7">
              <w:rPr>
                <w:rStyle w:val="a4"/>
                <w:rFonts w:ascii="仿宋" w:eastAsia="仿宋" w:hAnsi="仿宋" w:hint="eastAsia"/>
                <w:noProof/>
              </w:rPr>
              <w:t>三、学员注册的操作方法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_Toc77330117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2BE1" w:rsidRDefault="00312BE1" w:rsidP="00312BE1">
          <w:pPr>
            <w:pStyle w:val="20"/>
            <w:tabs>
              <w:tab w:val="right" w:leader="dot" w:pos="8296"/>
            </w:tabs>
            <w:ind w:left="0"/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r w:rsidRPr="007E24D7">
            <w:rPr>
              <w:rStyle w:val="a4"/>
              <w:noProof/>
            </w:rPr>
            <w:fldChar w:fldCharType="begin"/>
          </w:r>
          <w:r w:rsidRPr="007E24D7">
            <w:rPr>
              <w:rStyle w:val="a4"/>
              <w:noProof/>
            </w:rPr>
            <w:instrText xml:space="preserve"> </w:instrText>
          </w:r>
          <w:r>
            <w:rPr>
              <w:noProof/>
            </w:rPr>
            <w:instrText>HYPERLINK \l "_Toc77330118"</w:instrText>
          </w:r>
          <w:r w:rsidRPr="007E24D7">
            <w:rPr>
              <w:rStyle w:val="a4"/>
              <w:noProof/>
            </w:rPr>
            <w:instrText xml:space="preserve"> </w:instrText>
          </w:r>
          <w:r w:rsidRPr="007E24D7">
            <w:rPr>
              <w:rStyle w:val="a4"/>
              <w:noProof/>
            </w:rPr>
          </w:r>
          <w:r w:rsidRPr="007E24D7">
            <w:rPr>
              <w:rStyle w:val="a4"/>
              <w:noProof/>
            </w:rPr>
            <w:fldChar w:fldCharType="separate"/>
          </w:r>
          <w:r w:rsidRPr="007E24D7">
            <w:rPr>
              <w:rStyle w:val="a4"/>
              <w:rFonts w:ascii="仿宋" w:eastAsia="仿宋" w:hAnsi="仿宋" w:hint="eastAsia"/>
              <w:noProof/>
              <w:kern w:val="44"/>
            </w:rPr>
            <w:t>四、购课的操作方法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_Toc77330118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6</w:t>
          </w:r>
          <w:r>
            <w:rPr>
              <w:noProof/>
              <w:webHidden/>
            </w:rPr>
            <w:fldChar w:fldCharType="end"/>
          </w:r>
          <w:r w:rsidRPr="007E24D7">
            <w:rPr>
              <w:rStyle w:val="a4"/>
              <w:noProof/>
            </w:rPr>
            <w:fldChar w:fldCharType="end"/>
          </w:r>
        </w:p>
        <w:p w:rsidR="00312BE1" w:rsidRDefault="00312BE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77330119" w:history="1">
            <w:r w:rsidRPr="007E24D7">
              <w:rPr>
                <w:rStyle w:val="a4"/>
                <w:rFonts w:ascii="仿宋" w:eastAsia="仿宋" w:hAnsi="仿宋" w:hint="eastAsia"/>
                <w:noProof/>
              </w:rPr>
              <w:t>五、网络课程学习的操作方法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_Toc77330119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6D44" w:rsidRDefault="006A4E54">
          <w:r>
            <w:fldChar w:fldCharType="end"/>
          </w:r>
        </w:p>
      </w:sdtContent>
    </w:sdt>
    <w:p w:rsidR="00EE4A9C" w:rsidRDefault="00EE4A9C">
      <w:pPr>
        <w:widowControl/>
        <w:jc w:val="left"/>
        <w:rPr>
          <w:rFonts w:ascii="微软雅黑" w:eastAsia="微软雅黑" w:hAnsi="Times New Roman" w:cs="微软雅黑"/>
          <w:color w:val="000000"/>
          <w:kern w:val="0"/>
          <w:sz w:val="44"/>
          <w:szCs w:val="44"/>
        </w:rPr>
      </w:pPr>
      <w:r>
        <w:rPr>
          <w:sz w:val="44"/>
          <w:szCs w:val="44"/>
        </w:rPr>
        <w:br w:type="page"/>
      </w:r>
    </w:p>
    <w:p w:rsidR="00EE4A9C" w:rsidRPr="00914C77" w:rsidRDefault="00EE4A9C" w:rsidP="00914C77">
      <w:pPr>
        <w:pStyle w:val="1"/>
        <w:jc w:val="center"/>
        <w:rPr>
          <w:rFonts w:ascii="仿宋" w:eastAsia="仿宋" w:hAnsi="仿宋"/>
          <w:sz w:val="36"/>
          <w:szCs w:val="28"/>
        </w:rPr>
      </w:pPr>
      <w:bookmarkStart w:id="0" w:name="_Toc77330114"/>
      <w:r w:rsidRPr="006E5246">
        <w:rPr>
          <w:rFonts w:ascii="仿宋" w:eastAsia="仿宋" w:hAnsi="仿宋" w:hint="eastAsia"/>
          <w:sz w:val="36"/>
          <w:szCs w:val="28"/>
        </w:rPr>
        <w:lastRenderedPageBreak/>
        <w:t xml:space="preserve">概 </w:t>
      </w:r>
      <w:proofErr w:type="gramStart"/>
      <w:r w:rsidRPr="006E5246">
        <w:rPr>
          <w:rFonts w:ascii="仿宋" w:eastAsia="仿宋" w:hAnsi="仿宋" w:hint="eastAsia"/>
          <w:sz w:val="36"/>
          <w:szCs w:val="28"/>
        </w:rPr>
        <w:t>况</w:t>
      </w:r>
      <w:proofErr w:type="gramEnd"/>
      <w:r w:rsidRPr="006E5246">
        <w:rPr>
          <w:rFonts w:ascii="仿宋" w:eastAsia="仿宋" w:hAnsi="仿宋" w:hint="eastAsia"/>
          <w:sz w:val="36"/>
          <w:szCs w:val="28"/>
        </w:rPr>
        <w:t xml:space="preserve"> 说</w:t>
      </w:r>
      <w:r w:rsidR="00E81205" w:rsidRPr="006E5246">
        <w:rPr>
          <w:rFonts w:ascii="仿宋" w:eastAsia="仿宋" w:hAnsi="仿宋" w:hint="eastAsia"/>
          <w:sz w:val="36"/>
          <w:szCs w:val="28"/>
        </w:rPr>
        <w:t xml:space="preserve"> </w:t>
      </w:r>
      <w:r w:rsidRPr="006E5246">
        <w:rPr>
          <w:rFonts w:ascii="仿宋" w:eastAsia="仿宋" w:hAnsi="仿宋" w:hint="eastAsia"/>
          <w:sz w:val="36"/>
          <w:szCs w:val="28"/>
        </w:rPr>
        <w:t>明</w:t>
      </w:r>
      <w:bookmarkEnd w:id="0"/>
    </w:p>
    <w:p w:rsidR="00EE4A9C" w:rsidRDefault="00EE4A9C" w:rsidP="00EE4A9C">
      <w:pPr>
        <w:pStyle w:val="Default"/>
        <w:rPr>
          <w:rFonts w:ascii="楷体" w:eastAsia="楷体" w:hAnsi="楷体" w:hint="eastAsia"/>
          <w:sz w:val="28"/>
        </w:rPr>
      </w:pPr>
      <w:r w:rsidRPr="00BD63A6">
        <w:rPr>
          <w:rFonts w:ascii="楷体" w:eastAsia="楷体" w:hAnsi="楷体" w:hint="eastAsia"/>
          <w:sz w:val="28"/>
        </w:rPr>
        <w:t>1、202</w:t>
      </w:r>
      <w:r w:rsidR="00BD63A6" w:rsidRPr="00BD63A6">
        <w:rPr>
          <w:rFonts w:ascii="楷体" w:eastAsia="楷体" w:hAnsi="楷体" w:hint="eastAsia"/>
          <w:sz w:val="28"/>
        </w:rPr>
        <w:t>1</w:t>
      </w:r>
      <w:r w:rsidRPr="00BD63A6">
        <w:rPr>
          <w:rFonts w:ascii="楷体" w:eastAsia="楷体" w:hAnsi="楷体" w:hint="eastAsia"/>
          <w:sz w:val="28"/>
        </w:rPr>
        <w:t>年</w:t>
      </w:r>
      <w:r w:rsidR="00BD63A6" w:rsidRPr="00BD63A6">
        <w:rPr>
          <w:rFonts w:ascii="楷体" w:eastAsia="楷体" w:hAnsi="楷体" w:hint="eastAsia"/>
          <w:sz w:val="28"/>
        </w:rPr>
        <w:t>7</w:t>
      </w:r>
      <w:r w:rsidRPr="00BD63A6">
        <w:rPr>
          <w:rFonts w:ascii="楷体" w:eastAsia="楷体" w:hAnsi="楷体" w:hint="eastAsia"/>
          <w:sz w:val="28"/>
        </w:rPr>
        <w:t>月</w:t>
      </w:r>
      <w:r w:rsidR="00BD63A6" w:rsidRPr="00BD63A6">
        <w:rPr>
          <w:rFonts w:ascii="楷体" w:eastAsia="楷体" w:hAnsi="楷体" w:hint="eastAsia"/>
          <w:sz w:val="28"/>
        </w:rPr>
        <w:t>20</w:t>
      </w:r>
      <w:r w:rsidRPr="00BD63A6">
        <w:rPr>
          <w:rFonts w:ascii="楷体" w:eastAsia="楷体" w:hAnsi="楷体" w:hint="eastAsia"/>
          <w:sz w:val="28"/>
        </w:rPr>
        <w:t>日</w:t>
      </w:r>
      <w:r w:rsidR="0079755F" w:rsidRPr="00BD63A6">
        <w:rPr>
          <w:rFonts w:ascii="楷体" w:eastAsia="楷体" w:hAnsi="楷体" w:hint="eastAsia"/>
          <w:sz w:val="28"/>
        </w:rPr>
        <w:t>上线</w:t>
      </w:r>
      <w:r w:rsidR="00B73791" w:rsidRPr="00BD63A6">
        <w:rPr>
          <w:rFonts w:ascii="楷体" w:eastAsia="楷体" w:hAnsi="楷体" w:hint="eastAsia"/>
          <w:sz w:val="28"/>
        </w:rPr>
        <w:t>，</w:t>
      </w:r>
      <w:r w:rsidR="00BD63A6" w:rsidRPr="00BD63A6">
        <w:rPr>
          <w:rFonts w:ascii="楷体" w:eastAsia="楷体" w:hAnsi="楷体" w:hint="eastAsia"/>
          <w:sz w:val="28"/>
        </w:rPr>
        <w:t>高级检测师、检测师、检测员三</w:t>
      </w:r>
      <w:r w:rsidR="0079755F" w:rsidRPr="00BD63A6">
        <w:rPr>
          <w:rFonts w:ascii="楷体" w:eastAsia="楷体" w:hAnsi="楷体" w:hint="eastAsia"/>
          <w:sz w:val="28"/>
        </w:rPr>
        <w:t>类人员</w:t>
      </w:r>
      <w:r w:rsidR="009B0D6E">
        <w:rPr>
          <w:rFonts w:ascii="楷体" w:eastAsia="楷体" w:hAnsi="楷体" w:hint="eastAsia"/>
          <w:sz w:val="28"/>
        </w:rPr>
        <w:t>，</w:t>
      </w:r>
      <w:r w:rsidR="0079755F" w:rsidRPr="00BD63A6">
        <w:rPr>
          <w:rFonts w:ascii="楷体" w:eastAsia="楷体" w:hAnsi="楷体" w:hint="eastAsia"/>
          <w:sz w:val="28"/>
        </w:rPr>
        <w:t>可</w:t>
      </w:r>
      <w:r w:rsidR="00B73791" w:rsidRPr="00BD63A6">
        <w:rPr>
          <w:rFonts w:ascii="楷体" w:eastAsia="楷体" w:hAnsi="楷体" w:hint="eastAsia"/>
          <w:sz w:val="28"/>
        </w:rPr>
        <w:t>同步操作</w:t>
      </w:r>
      <w:r w:rsidR="0079755F" w:rsidRPr="00BD63A6">
        <w:rPr>
          <w:rFonts w:ascii="楷体" w:eastAsia="楷体" w:hAnsi="楷体" w:hint="eastAsia"/>
          <w:sz w:val="28"/>
        </w:rPr>
        <w:t>注册用户</w:t>
      </w:r>
      <w:r w:rsidR="00914C77" w:rsidRPr="00BD63A6">
        <w:rPr>
          <w:rFonts w:ascii="楷体" w:eastAsia="楷体" w:hAnsi="楷体" w:hint="eastAsia"/>
          <w:sz w:val="28"/>
        </w:rPr>
        <w:t>。</w:t>
      </w:r>
    </w:p>
    <w:p w:rsidR="009B0D6E" w:rsidRPr="00BD63A6" w:rsidRDefault="009B0D6E" w:rsidP="009B0D6E">
      <w:pPr>
        <w:pStyle w:val="Defaul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2</w:t>
      </w:r>
      <w:r w:rsidRPr="00BD63A6">
        <w:rPr>
          <w:rFonts w:ascii="楷体" w:eastAsia="楷体" w:hAnsi="楷体" w:hint="eastAsia"/>
          <w:sz w:val="28"/>
        </w:rPr>
        <w:t>、课程安排：1、第一章</w:t>
      </w:r>
      <w:r w:rsidRPr="00BD63A6">
        <w:rPr>
          <w:rFonts w:ascii="楷体" w:eastAsia="楷体" w:hAnsi="楷体"/>
          <w:sz w:val="28"/>
        </w:rPr>
        <w:t>静载荷检测</w:t>
      </w:r>
      <w:r w:rsidRPr="00BD63A6">
        <w:rPr>
          <w:rFonts w:ascii="楷体" w:eastAsia="楷体" w:hAnsi="楷体" w:hint="eastAsia"/>
          <w:sz w:val="28"/>
        </w:rPr>
        <w:t>（选修）</w:t>
      </w:r>
    </w:p>
    <w:p w:rsidR="009B0D6E" w:rsidRPr="00BD63A6" w:rsidRDefault="009B0D6E" w:rsidP="009B0D6E">
      <w:pPr>
        <w:pStyle w:val="Default"/>
        <w:ind w:firstLineChars="650" w:firstLine="1820"/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2、第二章</w:t>
      </w:r>
      <w:r w:rsidRPr="00BD63A6">
        <w:rPr>
          <w:rFonts w:ascii="楷体" w:eastAsia="楷体" w:hAnsi="楷体"/>
          <w:sz w:val="28"/>
        </w:rPr>
        <w:t>桩身完整性检测</w:t>
      </w:r>
      <w:r w:rsidRPr="00BD63A6">
        <w:rPr>
          <w:rFonts w:ascii="楷体" w:eastAsia="楷体" w:hAnsi="楷体" w:hint="eastAsia"/>
          <w:sz w:val="28"/>
        </w:rPr>
        <w:t>（选修）</w:t>
      </w:r>
    </w:p>
    <w:p w:rsidR="009B0D6E" w:rsidRPr="00BD63A6" w:rsidRDefault="009B0D6E" w:rsidP="009B0D6E">
      <w:pPr>
        <w:pStyle w:val="Default"/>
        <w:ind w:firstLineChars="650" w:firstLine="1820"/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3、</w:t>
      </w:r>
      <w:proofErr w:type="gramStart"/>
      <w:r w:rsidRPr="00BD63A6">
        <w:rPr>
          <w:rFonts w:ascii="楷体" w:eastAsia="楷体" w:hAnsi="楷体" w:hint="eastAsia"/>
          <w:sz w:val="28"/>
        </w:rPr>
        <w:t>第三章</w:t>
      </w:r>
      <w:r w:rsidRPr="00BD63A6">
        <w:rPr>
          <w:rFonts w:ascii="楷体" w:eastAsia="楷体" w:hAnsi="楷体"/>
          <w:sz w:val="28"/>
        </w:rPr>
        <w:t>高应变</w:t>
      </w:r>
      <w:proofErr w:type="gramEnd"/>
      <w:r w:rsidRPr="00BD63A6">
        <w:rPr>
          <w:rFonts w:ascii="楷体" w:eastAsia="楷体" w:hAnsi="楷体"/>
          <w:sz w:val="28"/>
        </w:rPr>
        <w:t>法检测</w:t>
      </w:r>
      <w:r w:rsidRPr="00BD63A6">
        <w:rPr>
          <w:rFonts w:ascii="楷体" w:eastAsia="楷体" w:hAnsi="楷体" w:hint="eastAsia"/>
          <w:sz w:val="28"/>
        </w:rPr>
        <w:t>（选修）</w:t>
      </w:r>
    </w:p>
    <w:p w:rsidR="009B0D6E" w:rsidRPr="00BD63A6" w:rsidRDefault="009B0D6E" w:rsidP="009B0D6E">
      <w:pPr>
        <w:pStyle w:val="Default"/>
        <w:ind w:firstLineChars="650" w:firstLine="1820"/>
        <w:rPr>
          <w:rFonts w:ascii="楷体" w:eastAsia="楷体" w:hAnsi="楷体" w:hint="eastAsia"/>
          <w:sz w:val="28"/>
        </w:rPr>
      </w:pPr>
      <w:r w:rsidRPr="00BD63A6">
        <w:rPr>
          <w:rFonts w:ascii="楷体" w:eastAsia="楷体" w:hAnsi="楷体" w:hint="eastAsia"/>
          <w:sz w:val="28"/>
        </w:rPr>
        <w:t>4、第四章</w:t>
      </w:r>
      <w:r w:rsidRPr="00BD63A6">
        <w:rPr>
          <w:rFonts w:ascii="楷体" w:eastAsia="楷体" w:hAnsi="楷体"/>
          <w:sz w:val="28"/>
        </w:rPr>
        <w:t>成</w:t>
      </w:r>
      <w:proofErr w:type="gramStart"/>
      <w:r w:rsidRPr="00BD63A6">
        <w:rPr>
          <w:rFonts w:ascii="楷体" w:eastAsia="楷体" w:hAnsi="楷体"/>
          <w:sz w:val="28"/>
        </w:rPr>
        <w:t>孔成槽质量</w:t>
      </w:r>
      <w:proofErr w:type="gramEnd"/>
      <w:r w:rsidRPr="00BD63A6">
        <w:rPr>
          <w:rFonts w:ascii="楷体" w:eastAsia="楷体" w:hAnsi="楷体"/>
          <w:sz w:val="28"/>
        </w:rPr>
        <w:t>检测</w:t>
      </w:r>
      <w:r w:rsidRPr="00BD63A6">
        <w:rPr>
          <w:rFonts w:ascii="楷体" w:eastAsia="楷体" w:hAnsi="楷体" w:hint="eastAsia"/>
          <w:sz w:val="28"/>
        </w:rPr>
        <w:t>（选修）</w:t>
      </w:r>
    </w:p>
    <w:p w:rsidR="009B0D6E" w:rsidRDefault="009B0D6E" w:rsidP="009B0D6E">
      <w:pPr>
        <w:pStyle w:val="Default"/>
        <w:ind w:firstLineChars="650" w:firstLine="1820"/>
        <w:rPr>
          <w:rFonts w:ascii="楷体" w:eastAsia="楷体" w:hAnsi="楷体" w:hint="eastAsia"/>
          <w:sz w:val="28"/>
        </w:rPr>
      </w:pPr>
      <w:r w:rsidRPr="00BD63A6">
        <w:rPr>
          <w:rFonts w:ascii="楷体" w:eastAsia="楷体" w:hAnsi="楷体" w:hint="eastAsia"/>
          <w:sz w:val="28"/>
        </w:rPr>
        <w:t>5、第五章法律法规（必修）</w:t>
      </w:r>
    </w:p>
    <w:p w:rsidR="009B0D6E" w:rsidRPr="00312BE1" w:rsidRDefault="009B0D6E" w:rsidP="00EE4A9C">
      <w:pPr>
        <w:pStyle w:val="Defaul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3、</w:t>
      </w:r>
      <w:r w:rsidRPr="009B0D6E">
        <w:rPr>
          <w:rFonts w:ascii="楷体" w:eastAsia="楷体" w:hAnsi="楷体" w:hint="eastAsia"/>
          <w:sz w:val="28"/>
        </w:rPr>
        <w:t>天津市勘察设计协会统一颁发《</w:t>
      </w:r>
      <w:r w:rsidRPr="009B0D6E">
        <w:rPr>
          <w:rFonts w:ascii="楷体" w:eastAsia="楷体" w:hAnsi="楷体"/>
          <w:sz w:val="28"/>
        </w:rPr>
        <w:t>2021</w:t>
      </w:r>
      <w:r w:rsidRPr="009B0D6E">
        <w:rPr>
          <w:rFonts w:ascii="楷体" w:eastAsia="楷体" w:hAnsi="楷体" w:hint="eastAsia"/>
          <w:sz w:val="28"/>
        </w:rPr>
        <w:t>年地基基础检测培训证书》。</w:t>
      </w:r>
      <w:r w:rsidR="00312BE1" w:rsidRPr="00BD63A6">
        <w:rPr>
          <w:rFonts w:ascii="楷体" w:eastAsia="楷体" w:hAnsi="楷体" w:hint="eastAsia"/>
          <w:sz w:val="28"/>
        </w:rPr>
        <w:t>领取证书时间另行通知。</w:t>
      </w:r>
    </w:p>
    <w:p w:rsidR="00BD63A6" w:rsidRDefault="009B0D6E" w:rsidP="00EE4A9C">
      <w:pPr>
        <w:pStyle w:val="Defaul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4</w:t>
      </w:r>
      <w:r w:rsidR="00EE4A9C" w:rsidRPr="00BD63A6">
        <w:rPr>
          <w:rFonts w:ascii="楷体" w:eastAsia="楷体" w:hAnsi="楷体" w:hint="eastAsia"/>
          <w:sz w:val="28"/>
        </w:rPr>
        <w:t>、</w:t>
      </w:r>
      <w:r w:rsidR="00BD63A6" w:rsidRPr="00BD63A6">
        <w:rPr>
          <w:rFonts w:ascii="楷体" w:eastAsia="楷体" w:hAnsi="楷体" w:hint="eastAsia"/>
          <w:sz w:val="28"/>
        </w:rPr>
        <w:t>特别说明</w:t>
      </w:r>
      <w:r w:rsidR="00EE4A9C" w:rsidRPr="00BD63A6">
        <w:rPr>
          <w:rFonts w:ascii="楷体" w:eastAsia="楷体" w:hAnsi="楷体" w:hint="eastAsia"/>
          <w:sz w:val="28"/>
        </w:rPr>
        <w:t>：</w:t>
      </w:r>
      <w:r>
        <w:rPr>
          <w:rFonts w:ascii="楷体" w:eastAsia="楷体" w:hAnsi="楷体" w:hint="eastAsia"/>
          <w:sz w:val="28"/>
        </w:rPr>
        <w:t>本次</w:t>
      </w:r>
      <w:r w:rsidR="00BD63A6" w:rsidRPr="00BD63A6">
        <w:rPr>
          <w:rFonts w:ascii="楷体" w:eastAsia="楷体" w:hAnsi="楷体" w:hint="eastAsia"/>
          <w:sz w:val="28"/>
        </w:rPr>
        <w:t>针对《证书》过期、新取证、岗位增项的学员</w:t>
      </w:r>
      <w:r>
        <w:rPr>
          <w:rFonts w:ascii="楷体" w:eastAsia="楷体" w:hAnsi="楷体" w:hint="eastAsia"/>
          <w:sz w:val="28"/>
        </w:rPr>
        <w:t>。</w:t>
      </w:r>
    </w:p>
    <w:p w:rsidR="0020743D" w:rsidRDefault="009B0D6E" w:rsidP="009B0D6E">
      <w:pPr>
        <w:pStyle w:val="Default"/>
        <w:rPr>
          <w:rFonts w:ascii="楷体" w:eastAsia="楷体" w:hAnsi="楷体" w:hint="eastAsia"/>
          <w:b/>
          <w:sz w:val="28"/>
        </w:rPr>
      </w:pPr>
      <w:r w:rsidRPr="009B0D6E">
        <w:rPr>
          <w:rFonts w:ascii="楷体" w:eastAsia="楷体" w:hAnsi="楷体" w:hint="eastAsia"/>
          <w:b/>
          <w:sz w:val="28"/>
        </w:rPr>
        <w:t>“证书过期的”</w:t>
      </w:r>
      <w:r>
        <w:rPr>
          <w:rFonts w:ascii="楷体" w:eastAsia="楷体" w:hAnsi="楷体" w:hint="eastAsia"/>
          <w:b/>
          <w:sz w:val="28"/>
        </w:rPr>
        <w:t>同时</w:t>
      </w:r>
      <w:r w:rsidR="0020743D">
        <w:rPr>
          <w:rFonts w:ascii="楷体" w:eastAsia="楷体" w:hAnsi="楷体" w:hint="eastAsia"/>
          <w:b/>
          <w:sz w:val="28"/>
        </w:rPr>
        <w:t>又</w:t>
      </w:r>
      <w:r>
        <w:rPr>
          <w:rFonts w:ascii="楷体" w:eastAsia="楷体" w:hAnsi="楷体" w:hint="eastAsia"/>
          <w:b/>
          <w:sz w:val="28"/>
        </w:rPr>
        <w:t>想“增加岗位的”</w:t>
      </w:r>
    </w:p>
    <w:p w:rsidR="0020743D" w:rsidRDefault="0020743D" w:rsidP="009B0D6E">
      <w:pPr>
        <w:pStyle w:val="Default"/>
        <w:rPr>
          <w:rFonts w:ascii="楷体" w:eastAsia="楷体" w:hAnsi="楷体" w:hint="eastAsia"/>
          <w:sz w:val="28"/>
        </w:rPr>
      </w:pPr>
      <w:r w:rsidRPr="0020743D">
        <w:rPr>
          <w:rFonts w:ascii="楷体" w:eastAsia="楷体" w:hAnsi="楷体" w:hint="eastAsia"/>
          <w:sz w:val="28"/>
        </w:rPr>
        <w:t>首先，</w:t>
      </w:r>
      <w:r w:rsidR="009B0D6E" w:rsidRPr="009B0D6E">
        <w:rPr>
          <w:rFonts w:ascii="楷体" w:eastAsia="楷体" w:hAnsi="楷体" w:hint="eastAsia"/>
          <w:sz w:val="28"/>
        </w:rPr>
        <w:t>高级检测师、检测师、检测员只要过期了就要换证。高级检测师的只学习不考试；检测师和检测员既学习又考试</w:t>
      </w:r>
      <w:r>
        <w:rPr>
          <w:rFonts w:ascii="楷体" w:eastAsia="楷体" w:hAnsi="楷体" w:hint="eastAsia"/>
          <w:sz w:val="28"/>
        </w:rPr>
        <w:t>。</w:t>
      </w:r>
    </w:p>
    <w:p w:rsidR="009B0D6E" w:rsidRPr="009B0D6E" w:rsidRDefault="009B0D6E" w:rsidP="009B0D6E">
      <w:pPr>
        <w:pStyle w:val="Defaul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另外，</w:t>
      </w:r>
      <w:r w:rsidRPr="009B0D6E">
        <w:rPr>
          <w:rFonts w:ascii="楷体" w:eastAsia="楷体" w:hAnsi="楷体" w:hint="eastAsia"/>
          <w:sz w:val="28"/>
        </w:rPr>
        <w:t>也可以借此换证的机会增加专业岗位。（比如：一名检测员之前证书上只有</w:t>
      </w:r>
      <w:r w:rsidR="00315E59">
        <w:rPr>
          <w:rFonts w:ascii="楷体" w:eastAsia="楷体" w:hAnsi="楷体" w:hint="eastAsia"/>
          <w:sz w:val="28"/>
        </w:rPr>
        <w:t>《</w:t>
      </w:r>
      <w:r w:rsidRPr="009B0D6E">
        <w:rPr>
          <w:rFonts w:ascii="楷体" w:eastAsia="楷体" w:hAnsi="楷体"/>
          <w:sz w:val="28"/>
        </w:rPr>
        <w:t>静载荷检测</w:t>
      </w:r>
      <w:r w:rsidR="00315E59">
        <w:rPr>
          <w:rFonts w:ascii="楷体" w:eastAsia="楷体" w:hAnsi="楷体" w:hint="eastAsia"/>
          <w:sz w:val="28"/>
        </w:rPr>
        <w:t>》</w:t>
      </w:r>
      <w:r w:rsidRPr="009B0D6E">
        <w:rPr>
          <w:rFonts w:ascii="楷体" w:eastAsia="楷体" w:hAnsi="楷体" w:hint="eastAsia"/>
          <w:sz w:val="28"/>
        </w:rPr>
        <w:t>，证书过期了想借着换证的机会增加</w:t>
      </w:r>
      <w:r w:rsidR="00315E59">
        <w:rPr>
          <w:rFonts w:ascii="楷体" w:eastAsia="楷体" w:hAnsi="楷体" w:hint="eastAsia"/>
          <w:sz w:val="28"/>
        </w:rPr>
        <w:t>《</w:t>
      </w:r>
      <w:r w:rsidRPr="009B0D6E">
        <w:rPr>
          <w:rFonts w:ascii="楷体" w:eastAsia="楷体" w:hAnsi="楷体"/>
          <w:sz w:val="28"/>
        </w:rPr>
        <w:t>桩身完整性检测</w:t>
      </w:r>
      <w:r w:rsidR="00315E59">
        <w:rPr>
          <w:rFonts w:ascii="楷体" w:eastAsia="楷体" w:hAnsi="楷体" w:hint="eastAsia"/>
          <w:sz w:val="28"/>
        </w:rPr>
        <w:t>》</w:t>
      </w:r>
      <w:r>
        <w:rPr>
          <w:rFonts w:ascii="楷体" w:eastAsia="楷体" w:hAnsi="楷体" w:hint="eastAsia"/>
          <w:sz w:val="28"/>
        </w:rPr>
        <w:t>，按照今年培训通知的要求</w:t>
      </w:r>
      <w:r w:rsidRPr="009B0D6E">
        <w:rPr>
          <w:rFonts w:ascii="楷体" w:eastAsia="楷体" w:hAnsi="楷体" w:hint="eastAsia"/>
          <w:sz w:val="28"/>
        </w:rPr>
        <w:t>，</w:t>
      </w:r>
      <w:r>
        <w:rPr>
          <w:rFonts w:ascii="楷体" w:eastAsia="楷体" w:hAnsi="楷体" w:hint="eastAsia"/>
          <w:sz w:val="28"/>
        </w:rPr>
        <w:t>在</w:t>
      </w:r>
      <w:r w:rsidRPr="009B0D6E">
        <w:rPr>
          <w:rFonts w:ascii="楷体" w:eastAsia="楷体" w:hAnsi="楷体" w:hint="eastAsia"/>
          <w:sz w:val="28"/>
        </w:rPr>
        <w:t>购课时就要把“</w:t>
      </w:r>
      <w:r w:rsidRPr="009B0D6E">
        <w:rPr>
          <w:rFonts w:ascii="楷体" w:eastAsia="楷体" w:hAnsi="楷体"/>
          <w:sz w:val="28"/>
        </w:rPr>
        <w:t>静载荷检测</w:t>
      </w:r>
      <w:r w:rsidRPr="009B0D6E">
        <w:rPr>
          <w:rFonts w:ascii="楷体" w:eastAsia="楷体" w:hAnsi="楷体" w:hint="eastAsia"/>
          <w:sz w:val="28"/>
        </w:rPr>
        <w:t>”“</w:t>
      </w:r>
      <w:r w:rsidRPr="009B0D6E">
        <w:rPr>
          <w:rFonts w:ascii="楷体" w:eastAsia="楷体" w:hAnsi="楷体"/>
          <w:sz w:val="28"/>
        </w:rPr>
        <w:t>桩身完整性检测</w:t>
      </w:r>
      <w:r w:rsidRPr="009B0D6E">
        <w:rPr>
          <w:rFonts w:ascii="楷体" w:eastAsia="楷体" w:hAnsi="楷体" w:hint="eastAsia"/>
          <w:sz w:val="28"/>
        </w:rPr>
        <w:t>”“法律法规”</w:t>
      </w:r>
      <w:r>
        <w:rPr>
          <w:rFonts w:ascii="楷体" w:eastAsia="楷体" w:hAnsi="楷体" w:hint="eastAsia"/>
          <w:sz w:val="28"/>
        </w:rPr>
        <w:t>同时加</w:t>
      </w:r>
      <w:r w:rsidRPr="009B0D6E">
        <w:rPr>
          <w:rFonts w:ascii="楷体" w:eastAsia="楷体" w:hAnsi="楷体" w:hint="eastAsia"/>
          <w:sz w:val="28"/>
        </w:rPr>
        <w:t>入购物车，</w:t>
      </w:r>
      <w:r>
        <w:rPr>
          <w:rFonts w:ascii="楷体" w:eastAsia="楷体" w:hAnsi="楷体" w:hint="eastAsia"/>
          <w:sz w:val="28"/>
        </w:rPr>
        <w:t>完成三门课程学时并均通过</w:t>
      </w:r>
      <w:r w:rsidRPr="009B0D6E">
        <w:rPr>
          <w:rFonts w:ascii="楷体" w:eastAsia="楷体" w:hAnsi="楷体" w:hint="eastAsia"/>
          <w:sz w:val="28"/>
        </w:rPr>
        <w:t>考试，</w:t>
      </w:r>
      <w:r>
        <w:rPr>
          <w:rFonts w:ascii="楷体" w:eastAsia="楷体" w:hAnsi="楷体" w:hint="eastAsia"/>
          <w:sz w:val="28"/>
        </w:rPr>
        <w:t>方可</w:t>
      </w:r>
      <w:r w:rsidRPr="009B0D6E">
        <w:rPr>
          <w:rFonts w:ascii="楷体" w:eastAsia="楷体" w:hAnsi="楷体" w:hint="eastAsia"/>
          <w:sz w:val="28"/>
        </w:rPr>
        <w:t>打印相应课程的新证书）</w:t>
      </w:r>
    </w:p>
    <w:p w:rsidR="009B0D6E" w:rsidRPr="009B0D6E" w:rsidRDefault="009B0D6E" w:rsidP="009B0D6E">
      <w:pPr>
        <w:pStyle w:val="Default"/>
        <w:rPr>
          <w:rFonts w:ascii="楷体" w:eastAsia="楷体" w:hAnsi="楷体"/>
          <w:sz w:val="28"/>
        </w:rPr>
      </w:pPr>
      <w:r w:rsidRPr="009B0D6E">
        <w:rPr>
          <w:rFonts w:ascii="楷体" w:eastAsia="楷体" w:hAnsi="楷体" w:hint="eastAsia"/>
          <w:b/>
          <w:sz w:val="28"/>
        </w:rPr>
        <w:t>“新取证的”</w:t>
      </w:r>
      <w:r>
        <w:rPr>
          <w:rFonts w:ascii="楷体" w:eastAsia="楷体" w:hAnsi="楷体" w:hint="eastAsia"/>
          <w:sz w:val="28"/>
        </w:rPr>
        <w:t>新取证的不难理解就是检测员</w:t>
      </w:r>
      <w:r w:rsidRPr="009B0D6E">
        <w:rPr>
          <w:rFonts w:ascii="楷体" w:eastAsia="楷体" w:hAnsi="楷体" w:hint="eastAsia"/>
          <w:sz w:val="28"/>
        </w:rPr>
        <w:t>，按自己需求选课，选哪</w:t>
      </w:r>
      <w:proofErr w:type="gramStart"/>
      <w:r w:rsidRPr="009B0D6E">
        <w:rPr>
          <w:rFonts w:ascii="楷体" w:eastAsia="楷体" w:hAnsi="楷体" w:hint="eastAsia"/>
          <w:sz w:val="28"/>
        </w:rPr>
        <w:t>门考哪</w:t>
      </w:r>
      <w:proofErr w:type="gramEnd"/>
      <w:r w:rsidRPr="009B0D6E">
        <w:rPr>
          <w:rFonts w:ascii="楷体" w:eastAsia="楷体" w:hAnsi="楷体" w:hint="eastAsia"/>
          <w:sz w:val="28"/>
        </w:rPr>
        <w:t>门，</w:t>
      </w:r>
      <w:r w:rsidR="00315E59">
        <w:rPr>
          <w:rFonts w:ascii="楷体" w:eastAsia="楷体" w:hAnsi="楷体" w:hint="eastAsia"/>
          <w:sz w:val="28"/>
        </w:rPr>
        <w:t>完成课程学时并通过</w:t>
      </w:r>
      <w:r w:rsidR="00315E59" w:rsidRPr="009B0D6E">
        <w:rPr>
          <w:rFonts w:ascii="楷体" w:eastAsia="楷体" w:hAnsi="楷体" w:hint="eastAsia"/>
          <w:sz w:val="28"/>
        </w:rPr>
        <w:t>考试</w:t>
      </w:r>
      <w:r w:rsidRPr="009B0D6E">
        <w:rPr>
          <w:rFonts w:ascii="楷体" w:eastAsia="楷体" w:hAnsi="楷体" w:hint="eastAsia"/>
          <w:sz w:val="28"/>
        </w:rPr>
        <w:t>，</w:t>
      </w:r>
      <w:r w:rsidR="00315E59">
        <w:rPr>
          <w:rFonts w:ascii="楷体" w:eastAsia="楷体" w:hAnsi="楷体" w:hint="eastAsia"/>
          <w:sz w:val="28"/>
        </w:rPr>
        <w:t>方可</w:t>
      </w:r>
      <w:r w:rsidRPr="009B0D6E">
        <w:rPr>
          <w:rFonts w:ascii="楷体" w:eastAsia="楷体" w:hAnsi="楷体" w:hint="eastAsia"/>
          <w:sz w:val="28"/>
        </w:rPr>
        <w:t>打印相应课程的新证书。</w:t>
      </w:r>
    </w:p>
    <w:p w:rsidR="00315E59" w:rsidRPr="00BD63A6" w:rsidRDefault="009B0D6E" w:rsidP="009B0D6E">
      <w:pPr>
        <w:pStyle w:val="Default"/>
        <w:rPr>
          <w:rFonts w:ascii="楷体" w:eastAsia="楷体" w:hAnsi="楷体"/>
          <w:sz w:val="28"/>
        </w:rPr>
      </w:pPr>
      <w:r w:rsidRPr="009B0D6E">
        <w:rPr>
          <w:rFonts w:ascii="楷体" w:eastAsia="楷体" w:hAnsi="楷体" w:hint="eastAsia"/>
          <w:b/>
          <w:sz w:val="28"/>
        </w:rPr>
        <w:t>“岗位增项”</w:t>
      </w:r>
      <w:r w:rsidRPr="009B0D6E">
        <w:rPr>
          <w:rFonts w:ascii="楷体" w:eastAsia="楷体" w:hAnsi="楷体" w:hint="eastAsia"/>
          <w:sz w:val="28"/>
        </w:rPr>
        <w:t>证书还在有效期内，想增加岗位</w:t>
      </w:r>
      <w:r>
        <w:rPr>
          <w:rFonts w:ascii="楷体" w:eastAsia="楷体" w:hAnsi="楷体" w:hint="eastAsia"/>
          <w:sz w:val="28"/>
        </w:rPr>
        <w:t>。</w:t>
      </w:r>
      <w:r w:rsidRPr="009B0D6E">
        <w:rPr>
          <w:rFonts w:ascii="楷体" w:eastAsia="楷体" w:hAnsi="楷体" w:hint="eastAsia"/>
          <w:sz w:val="28"/>
        </w:rPr>
        <w:t>（比如：之前有“</w:t>
      </w:r>
      <w:r w:rsidRPr="009B0D6E">
        <w:rPr>
          <w:rFonts w:ascii="楷体" w:eastAsia="楷体" w:hAnsi="楷体"/>
          <w:sz w:val="28"/>
        </w:rPr>
        <w:t>静</w:t>
      </w:r>
      <w:r w:rsidRPr="009B0D6E">
        <w:rPr>
          <w:rFonts w:ascii="楷体" w:eastAsia="楷体" w:hAnsi="楷体"/>
          <w:sz w:val="28"/>
        </w:rPr>
        <w:lastRenderedPageBreak/>
        <w:t>载荷检测</w:t>
      </w:r>
      <w:r w:rsidRPr="009B0D6E">
        <w:rPr>
          <w:rFonts w:ascii="楷体" w:eastAsia="楷体" w:hAnsi="楷体" w:hint="eastAsia"/>
          <w:sz w:val="28"/>
        </w:rPr>
        <w:t>”他购课时</w:t>
      </w:r>
      <w:r>
        <w:rPr>
          <w:rFonts w:ascii="楷体" w:eastAsia="楷体" w:hAnsi="楷体" w:hint="eastAsia"/>
          <w:sz w:val="28"/>
        </w:rPr>
        <w:t>只需</w:t>
      </w:r>
      <w:r w:rsidRPr="009B0D6E">
        <w:rPr>
          <w:rFonts w:ascii="楷体" w:eastAsia="楷体" w:hAnsi="楷体" w:hint="eastAsia"/>
          <w:sz w:val="28"/>
        </w:rPr>
        <w:t>把</w:t>
      </w:r>
      <w:r>
        <w:rPr>
          <w:rFonts w:ascii="楷体" w:eastAsia="楷体" w:hAnsi="楷体" w:hint="eastAsia"/>
          <w:sz w:val="28"/>
        </w:rPr>
        <w:t>增项的《</w:t>
      </w:r>
      <w:r w:rsidRPr="009B0D6E">
        <w:rPr>
          <w:rFonts w:ascii="楷体" w:eastAsia="楷体" w:hAnsi="楷体"/>
          <w:sz w:val="28"/>
        </w:rPr>
        <w:t>桩身完整性检测</w:t>
      </w:r>
      <w:r>
        <w:rPr>
          <w:rFonts w:ascii="楷体" w:eastAsia="楷体" w:hAnsi="楷体" w:hint="eastAsia"/>
          <w:sz w:val="28"/>
        </w:rPr>
        <w:t>》和《</w:t>
      </w:r>
      <w:r w:rsidRPr="009B0D6E">
        <w:rPr>
          <w:rFonts w:ascii="楷体" w:eastAsia="楷体" w:hAnsi="楷体" w:hint="eastAsia"/>
          <w:sz w:val="28"/>
        </w:rPr>
        <w:t>法律法规</w:t>
      </w:r>
      <w:r>
        <w:rPr>
          <w:rFonts w:ascii="楷体" w:eastAsia="楷体" w:hAnsi="楷体" w:hint="eastAsia"/>
          <w:sz w:val="28"/>
        </w:rPr>
        <w:t>》</w:t>
      </w:r>
      <w:r w:rsidR="00315E59">
        <w:rPr>
          <w:rFonts w:ascii="楷体" w:eastAsia="楷体" w:hAnsi="楷体" w:hint="eastAsia"/>
          <w:sz w:val="28"/>
        </w:rPr>
        <w:t>同时</w:t>
      </w:r>
      <w:r>
        <w:rPr>
          <w:rFonts w:ascii="楷体" w:eastAsia="楷体" w:hAnsi="楷体" w:hint="eastAsia"/>
          <w:sz w:val="28"/>
        </w:rPr>
        <w:t>加</w:t>
      </w:r>
      <w:r w:rsidRPr="009B0D6E">
        <w:rPr>
          <w:rFonts w:ascii="楷体" w:eastAsia="楷体" w:hAnsi="楷体" w:hint="eastAsia"/>
          <w:sz w:val="28"/>
        </w:rPr>
        <w:t>入购物车，</w:t>
      </w:r>
      <w:r w:rsidR="00315E59">
        <w:rPr>
          <w:rFonts w:ascii="楷体" w:eastAsia="楷体" w:hAnsi="楷体" w:hint="eastAsia"/>
          <w:sz w:val="28"/>
        </w:rPr>
        <w:t>完成二门课程学时并均通过</w:t>
      </w:r>
      <w:r w:rsidR="00315E59" w:rsidRPr="009B0D6E">
        <w:rPr>
          <w:rFonts w:ascii="楷体" w:eastAsia="楷体" w:hAnsi="楷体" w:hint="eastAsia"/>
          <w:sz w:val="28"/>
        </w:rPr>
        <w:t>考试</w:t>
      </w:r>
      <w:r w:rsidRPr="009B0D6E">
        <w:rPr>
          <w:rFonts w:ascii="楷体" w:eastAsia="楷体" w:hAnsi="楷体" w:hint="eastAsia"/>
          <w:sz w:val="28"/>
        </w:rPr>
        <w:t>，</w:t>
      </w:r>
      <w:r w:rsidR="00315E59">
        <w:rPr>
          <w:rFonts w:ascii="楷体" w:eastAsia="楷体" w:hAnsi="楷体" w:hint="eastAsia"/>
          <w:sz w:val="28"/>
        </w:rPr>
        <w:t>工作人员核实该学员之前的证书</w:t>
      </w:r>
      <w:r w:rsidRPr="009B0D6E">
        <w:rPr>
          <w:rFonts w:ascii="楷体" w:eastAsia="楷体" w:hAnsi="楷体" w:hint="eastAsia"/>
          <w:sz w:val="28"/>
        </w:rPr>
        <w:t>，把</w:t>
      </w:r>
      <w:r>
        <w:rPr>
          <w:rFonts w:ascii="楷体" w:eastAsia="楷体" w:hAnsi="楷体" w:hint="eastAsia"/>
          <w:sz w:val="28"/>
        </w:rPr>
        <w:t>《</w:t>
      </w:r>
      <w:r w:rsidRPr="009B0D6E">
        <w:rPr>
          <w:rFonts w:ascii="楷体" w:eastAsia="楷体" w:hAnsi="楷体"/>
          <w:sz w:val="28"/>
        </w:rPr>
        <w:t>静载荷检测</w:t>
      </w:r>
      <w:r>
        <w:rPr>
          <w:rFonts w:ascii="楷体" w:eastAsia="楷体" w:hAnsi="楷体" w:hint="eastAsia"/>
          <w:sz w:val="28"/>
        </w:rPr>
        <w:t>》《</w:t>
      </w:r>
      <w:r w:rsidRPr="009B0D6E">
        <w:rPr>
          <w:rFonts w:ascii="楷体" w:eastAsia="楷体" w:hAnsi="楷体"/>
          <w:sz w:val="28"/>
        </w:rPr>
        <w:t>桩身完整性检测</w:t>
      </w:r>
      <w:r>
        <w:rPr>
          <w:rFonts w:ascii="楷体" w:eastAsia="楷体" w:hAnsi="楷体" w:hint="eastAsia"/>
          <w:sz w:val="28"/>
        </w:rPr>
        <w:t>》《</w:t>
      </w:r>
      <w:r w:rsidRPr="009B0D6E">
        <w:rPr>
          <w:rFonts w:ascii="楷体" w:eastAsia="楷体" w:hAnsi="楷体" w:hint="eastAsia"/>
          <w:sz w:val="28"/>
        </w:rPr>
        <w:t>法律法规</w:t>
      </w:r>
      <w:r>
        <w:rPr>
          <w:rFonts w:ascii="楷体" w:eastAsia="楷体" w:hAnsi="楷体" w:hint="eastAsia"/>
          <w:sz w:val="28"/>
        </w:rPr>
        <w:t>》打印到新证书</w:t>
      </w:r>
      <w:r w:rsidRPr="009B0D6E">
        <w:rPr>
          <w:rFonts w:ascii="楷体" w:eastAsia="楷体" w:hAnsi="楷体" w:hint="eastAsia"/>
          <w:sz w:val="28"/>
        </w:rPr>
        <w:t>）</w:t>
      </w:r>
    </w:p>
    <w:p w:rsidR="006E5246" w:rsidRPr="00BD63A6" w:rsidRDefault="0020743D" w:rsidP="00EE4A9C">
      <w:pPr>
        <w:pStyle w:val="Defaul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5</w:t>
      </w:r>
      <w:r w:rsidR="006E5246" w:rsidRPr="00BD63A6">
        <w:rPr>
          <w:rFonts w:ascii="楷体" w:eastAsia="楷体" w:hAnsi="楷体" w:hint="eastAsia"/>
          <w:sz w:val="28"/>
        </w:rPr>
        <w:t>、支付方式：支付宝支付，不接受单位对公转账。</w:t>
      </w:r>
    </w:p>
    <w:p w:rsidR="009B0D6E" w:rsidRDefault="0020743D" w:rsidP="0020743D">
      <w:pPr>
        <w:pStyle w:val="Defaul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6</w:t>
      </w:r>
      <w:r w:rsidR="00E81205" w:rsidRPr="00BD63A6">
        <w:rPr>
          <w:rFonts w:ascii="楷体" w:eastAsia="楷体" w:hAnsi="楷体" w:hint="eastAsia"/>
          <w:sz w:val="28"/>
        </w:rPr>
        <w:t>、发票类型：</w:t>
      </w:r>
      <w:r w:rsidR="003975B2" w:rsidRPr="00BD63A6">
        <w:rPr>
          <w:rFonts w:ascii="楷体" w:eastAsia="楷体" w:hAnsi="楷体" w:hint="eastAsia"/>
          <w:sz w:val="28"/>
        </w:rPr>
        <w:t>增值税电子普通发票</w:t>
      </w:r>
      <w:r w:rsidR="00E81205" w:rsidRPr="00BD63A6">
        <w:rPr>
          <w:rFonts w:ascii="楷体" w:eastAsia="楷体" w:hAnsi="楷体" w:hint="eastAsia"/>
          <w:sz w:val="28"/>
        </w:rPr>
        <w:t>和</w:t>
      </w:r>
      <w:r w:rsidR="0083345F" w:rsidRPr="00BD63A6">
        <w:rPr>
          <w:rFonts w:ascii="楷体" w:eastAsia="楷体" w:hAnsi="楷体" w:hint="eastAsia"/>
          <w:sz w:val="28"/>
        </w:rPr>
        <w:t>纸质版</w:t>
      </w:r>
      <w:r w:rsidR="00E81205" w:rsidRPr="00BD63A6">
        <w:rPr>
          <w:rFonts w:ascii="楷体" w:eastAsia="楷体" w:hAnsi="楷体" w:hint="eastAsia"/>
          <w:sz w:val="28"/>
        </w:rPr>
        <w:t>增值税专用</w:t>
      </w:r>
      <w:r w:rsidR="003975B2" w:rsidRPr="00BD63A6">
        <w:rPr>
          <w:rFonts w:ascii="楷体" w:eastAsia="楷体" w:hAnsi="楷体" w:hint="eastAsia"/>
          <w:sz w:val="28"/>
        </w:rPr>
        <w:t>发票</w:t>
      </w:r>
      <w:r w:rsidR="006E5246" w:rsidRPr="00BD63A6">
        <w:rPr>
          <w:rFonts w:ascii="楷体" w:eastAsia="楷体" w:hAnsi="楷体" w:hint="eastAsia"/>
          <w:sz w:val="28"/>
        </w:rPr>
        <w:t>。学员按单位要求谨慎选择发票类型。</w:t>
      </w:r>
    </w:p>
    <w:p w:rsidR="0083345F" w:rsidRPr="00BD63A6" w:rsidRDefault="0020743D" w:rsidP="00EE4A9C">
      <w:pPr>
        <w:pStyle w:val="Defaul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7</w:t>
      </w:r>
      <w:r w:rsidR="00A02576" w:rsidRPr="00BD63A6">
        <w:rPr>
          <w:rFonts w:ascii="楷体" w:eastAsia="楷体" w:hAnsi="楷体" w:hint="eastAsia"/>
          <w:sz w:val="28"/>
        </w:rPr>
        <w:t>、</w:t>
      </w:r>
      <w:r w:rsidR="004F5920" w:rsidRPr="00BD63A6">
        <w:rPr>
          <w:rFonts w:ascii="楷体" w:eastAsia="楷体" w:hAnsi="楷体" w:hint="eastAsia"/>
          <w:sz w:val="28"/>
        </w:rPr>
        <w:t>退款及</w:t>
      </w:r>
      <w:r w:rsidR="00A02576" w:rsidRPr="00BD63A6">
        <w:rPr>
          <w:rFonts w:ascii="楷体" w:eastAsia="楷体" w:hAnsi="楷体" w:hint="eastAsia"/>
          <w:sz w:val="28"/>
        </w:rPr>
        <w:t>发票退换：</w:t>
      </w:r>
    </w:p>
    <w:p w:rsidR="0083345F" w:rsidRPr="00BD63A6" w:rsidRDefault="003975B2" w:rsidP="0083345F">
      <w:pPr>
        <w:pStyle w:val="Default"/>
        <w:numPr>
          <w:ilvl w:val="0"/>
          <w:numId w:val="1"/>
        </w:numPr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退款需要学员自己取消订单，5</w:t>
      </w:r>
      <w:r w:rsidR="00914C77" w:rsidRPr="00BD63A6">
        <w:rPr>
          <w:rFonts w:ascii="楷体" w:eastAsia="楷体" w:hAnsi="楷体" w:hint="eastAsia"/>
          <w:sz w:val="28"/>
        </w:rPr>
        <w:t>个工作日内退款（</w:t>
      </w:r>
      <w:r w:rsidRPr="00BD63A6">
        <w:rPr>
          <w:rFonts w:ascii="楷体" w:eastAsia="楷体" w:hAnsi="楷体" w:hint="eastAsia"/>
          <w:sz w:val="28"/>
        </w:rPr>
        <w:t>支付宝平台决定）。</w:t>
      </w:r>
    </w:p>
    <w:p w:rsidR="0083345F" w:rsidRPr="00BD63A6" w:rsidRDefault="0083345F" w:rsidP="0083345F">
      <w:pPr>
        <w:pStyle w:val="Default"/>
        <w:numPr>
          <w:ilvl w:val="0"/>
          <w:numId w:val="1"/>
        </w:numPr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增值税电子普通发票退换：</w:t>
      </w:r>
      <w:r w:rsidR="003975B2" w:rsidRPr="00BD63A6">
        <w:rPr>
          <w:rFonts w:ascii="楷体" w:eastAsia="楷体" w:hAnsi="楷体" w:hint="eastAsia"/>
          <w:sz w:val="28"/>
        </w:rPr>
        <w:t>请来电说明</w:t>
      </w:r>
      <w:r w:rsidRPr="00BD63A6">
        <w:rPr>
          <w:rFonts w:ascii="楷体" w:eastAsia="楷体" w:hAnsi="楷体" w:hint="eastAsia"/>
          <w:sz w:val="28"/>
        </w:rPr>
        <w:t>原因</w:t>
      </w:r>
      <w:r w:rsidR="003975B2" w:rsidRPr="00BD63A6">
        <w:rPr>
          <w:rFonts w:ascii="楷体" w:eastAsia="楷体" w:hAnsi="楷体" w:hint="eastAsia"/>
          <w:sz w:val="28"/>
        </w:rPr>
        <w:t>，仅支持</w:t>
      </w:r>
      <w:proofErr w:type="gramStart"/>
      <w:r w:rsidR="003975B2" w:rsidRPr="00BD63A6">
        <w:rPr>
          <w:rFonts w:ascii="楷体" w:eastAsia="楷体" w:hAnsi="楷体" w:hint="eastAsia"/>
          <w:sz w:val="28"/>
        </w:rPr>
        <w:t>当月内</w:t>
      </w:r>
      <w:proofErr w:type="gramEnd"/>
      <w:r w:rsidR="003975B2" w:rsidRPr="00BD63A6">
        <w:rPr>
          <w:rFonts w:ascii="楷体" w:eastAsia="楷体" w:hAnsi="楷体" w:hint="eastAsia"/>
          <w:sz w:val="28"/>
        </w:rPr>
        <w:t>换开一次。</w:t>
      </w:r>
    </w:p>
    <w:p w:rsidR="004F5708" w:rsidRPr="00BD63A6" w:rsidRDefault="0083345F" w:rsidP="0083345F">
      <w:pPr>
        <w:pStyle w:val="Default"/>
        <w:numPr>
          <w:ilvl w:val="0"/>
          <w:numId w:val="1"/>
        </w:numPr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纸质版增值税专用发票退换：</w:t>
      </w:r>
    </w:p>
    <w:p w:rsidR="004F5708" w:rsidRPr="00BD63A6" w:rsidRDefault="0083345F" w:rsidP="004F5708">
      <w:pPr>
        <w:pStyle w:val="Default"/>
        <w:ind w:left="420"/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①请来电说明原因，仅支持</w:t>
      </w:r>
      <w:proofErr w:type="gramStart"/>
      <w:r w:rsidRPr="00BD63A6">
        <w:rPr>
          <w:rFonts w:ascii="楷体" w:eastAsia="楷体" w:hAnsi="楷体" w:hint="eastAsia"/>
          <w:sz w:val="28"/>
        </w:rPr>
        <w:t>当月内</w:t>
      </w:r>
      <w:proofErr w:type="gramEnd"/>
      <w:r w:rsidRPr="00BD63A6">
        <w:rPr>
          <w:rFonts w:ascii="楷体" w:eastAsia="楷体" w:hAnsi="楷体" w:hint="eastAsia"/>
          <w:sz w:val="28"/>
        </w:rPr>
        <w:t>换开一次。</w:t>
      </w:r>
    </w:p>
    <w:p w:rsidR="004F5708" w:rsidRPr="00BD63A6" w:rsidRDefault="0083345F" w:rsidP="004F5708">
      <w:pPr>
        <w:pStyle w:val="Default"/>
        <w:ind w:left="420"/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②需退回完好无损的发票联和抵扣联。发票退回需学员支付邮资。</w:t>
      </w:r>
      <w:r w:rsidR="004F5708" w:rsidRPr="00BD63A6">
        <w:rPr>
          <w:rFonts w:ascii="楷体" w:eastAsia="楷体" w:hAnsi="楷体" w:hint="eastAsia"/>
          <w:sz w:val="28"/>
        </w:rPr>
        <w:t>工作人员收到您退回的发票后，会为您重新开具并寄回。</w:t>
      </w:r>
    </w:p>
    <w:p w:rsidR="00A02576" w:rsidRPr="00BD63A6" w:rsidRDefault="004F5708" w:rsidP="004F5708">
      <w:pPr>
        <w:pStyle w:val="Default"/>
        <w:ind w:left="420"/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③如您需退换未认证过发票，请将发票按退换邮寄信息退回；如您需退换已认证发票，请提供主管税务局出具的《开具红字增值税专用发票信息表》，和发票一并邮寄。</w:t>
      </w:r>
    </w:p>
    <w:p w:rsidR="006E5246" w:rsidRPr="00BD63A6" w:rsidRDefault="006E5246" w:rsidP="00EE4A9C">
      <w:pPr>
        <w:pStyle w:val="Default"/>
        <w:rPr>
          <w:rFonts w:ascii="楷体" w:eastAsia="楷体" w:hAnsi="楷体"/>
          <w:sz w:val="28"/>
        </w:rPr>
      </w:pPr>
      <w:r w:rsidRPr="00BD63A6">
        <w:rPr>
          <w:rFonts w:ascii="楷体" w:eastAsia="楷体" w:hAnsi="楷体" w:hint="eastAsia"/>
          <w:sz w:val="28"/>
        </w:rPr>
        <w:t>通达培训中心咨询电话：23686215</w:t>
      </w:r>
    </w:p>
    <w:p w:rsidR="00914C77" w:rsidRDefault="00914C77" w:rsidP="00EE4A9C">
      <w:pPr>
        <w:pStyle w:val="Default"/>
        <w:rPr>
          <w:rFonts w:ascii="仿宋" w:eastAsia="仿宋" w:hAnsi="仿宋"/>
          <w:sz w:val="30"/>
          <w:szCs w:val="30"/>
        </w:rPr>
      </w:pPr>
      <w:r w:rsidRPr="00BD63A6">
        <w:rPr>
          <w:rFonts w:ascii="楷体" w:eastAsia="楷体" w:hAnsi="楷体" w:hint="eastAsia"/>
          <w:sz w:val="28"/>
        </w:rPr>
        <w:t>通达培训中心邮寄地址：天津市河西区洞庭路20号207室</w:t>
      </w:r>
    </w:p>
    <w:p w:rsidR="005C5BCF" w:rsidRPr="00253884" w:rsidRDefault="00896D44" w:rsidP="00253884">
      <w:pPr>
        <w:widowControl/>
        <w:jc w:val="left"/>
        <w:rPr>
          <w:rFonts w:ascii="微软雅黑" w:eastAsia="微软雅黑" w:hAnsi="Times New Roman" w:cs="微软雅黑"/>
          <w:color w:val="000000"/>
          <w:kern w:val="0"/>
          <w:sz w:val="44"/>
          <w:szCs w:val="44"/>
        </w:rPr>
      </w:pPr>
      <w:r>
        <w:rPr>
          <w:sz w:val="44"/>
          <w:szCs w:val="44"/>
        </w:rPr>
        <w:br w:type="page"/>
      </w:r>
    </w:p>
    <w:p w:rsidR="005C5BCF" w:rsidRPr="00FC52BD" w:rsidRDefault="00971DBF" w:rsidP="00896D44">
      <w:pPr>
        <w:pStyle w:val="1"/>
        <w:rPr>
          <w:rFonts w:ascii="仿宋" w:eastAsia="仿宋" w:hAnsi="仿宋"/>
          <w:sz w:val="28"/>
          <w:szCs w:val="28"/>
        </w:rPr>
      </w:pPr>
      <w:bookmarkStart w:id="1" w:name="_Toc77330115"/>
      <w:r>
        <w:rPr>
          <w:rFonts w:ascii="仿宋" w:eastAsia="仿宋" w:hAnsi="仿宋" w:hint="eastAsia"/>
          <w:sz w:val="28"/>
          <w:szCs w:val="28"/>
        </w:rPr>
        <w:lastRenderedPageBreak/>
        <w:t>一</w:t>
      </w:r>
      <w:r w:rsidR="005C5BCF" w:rsidRPr="00FC52BD">
        <w:rPr>
          <w:rFonts w:ascii="仿宋" w:eastAsia="仿宋" w:hAnsi="仿宋" w:hint="eastAsia"/>
          <w:sz w:val="28"/>
          <w:szCs w:val="28"/>
        </w:rPr>
        <w:t>、电脑端系统软件要求</w:t>
      </w:r>
      <w:bookmarkEnd w:id="1"/>
    </w:p>
    <w:p w:rsidR="00DB74D4" w:rsidRPr="00FC52BD" w:rsidRDefault="00280EA3" w:rsidP="005C5BCF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360</w:t>
      </w:r>
      <w:proofErr w:type="gramStart"/>
      <w:r>
        <w:rPr>
          <w:rFonts w:ascii="仿宋" w:eastAsia="仿宋" w:hAnsi="仿宋" w:hint="eastAsia"/>
          <w:sz w:val="28"/>
          <w:szCs w:val="28"/>
        </w:rPr>
        <w:t>极</w:t>
      </w:r>
      <w:proofErr w:type="gramEnd"/>
      <w:r>
        <w:rPr>
          <w:rFonts w:ascii="仿宋" w:eastAsia="仿宋" w:hAnsi="仿宋" w:hint="eastAsia"/>
          <w:sz w:val="28"/>
          <w:szCs w:val="28"/>
        </w:rPr>
        <w:t>速模式</w:t>
      </w:r>
    </w:p>
    <w:p w:rsidR="005C5BCF" w:rsidRPr="00FC52BD" w:rsidRDefault="00971DBF" w:rsidP="00896D44">
      <w:pPr>
        <w:pStyle w:val="1"/>
        <w:rPr>
          <w:rFonts w:ascii="仿宋" w:eastAsia="仿宋" w:hAnsi="仿宋"/>
          <w:sz w:val="28"/>
          <w:szCs w:val="28"/>
        </w:rPr>
      </w:pPr>
      <w:bookmarkStart w:id="2" w:name="_Toc77330116"/>
      <w:r>
        <w:rPr>
          <w:rFonts w:ascii="仿宋" w:eastAsia="仿宋" w:hAnsi="仿宋" w:hint="eastAsia"/>
          <w:sz w:val="28"/>
          <w:szCs w:val="28"/>
        </w:rPr>
        <w:t>二</w:t>
      </w:r>
      <w:r w:rsidR="005C5BCF" w:rsidRPr="00FC52BD">
        <w:rPr>
          <w:rFonts w:ascii="仿宋" w:eastAsia="仿宋" w:hAnsi="仿宋" w:hint="eastAsia"/>
          <w:sz w:val="28"/>
          <w:szCs w:val="28"/>
        </w:rPr>
        <w:t>、</w:t>
      </w:r>
      <w:r w:rsidR="00724161" w:rsidRPr="00FC52BD">
        <w:rPr>
          <w:rFonts w:ascii="仿宋" w:eastAsia="仿宋" w:hAnsi="仿宋" w:hint="eastAsia"/>
          <w:sz w:val="28"/>
          <w:szCs w:val="28"/>
        </w:rPr>
        <w:t>培训</w:t>
      </w:r>
      <w:r w:rsidR="00D90603" w:rsidRPr="00FC52BD">
        <w:rPr>
          <w:rFonts w:ascii="仿宋" w:eastAsia="仿宋" w:hAnsi="仿宋" w:hint="eastAsia"/>
          <w:sz w:val="28"/>
          <w:szCs w:val="28"/>
        </w:rPr>
        <w:t>平台</w:t>
      </w:r>
      <w:r w:rsidR="00EE4A9C">
        <w:rPr>
          <w:rFonts w:ascii="仿宋" w:eastAsia="仿宋" w:hAnsi="仿宋" w:hint="eastAsia"/>
          <w:sz w:val="28"/>
          <w:szCs w:val="28"/>
        </w:rPr>
        <w:t>登录</w:t>
      </w:r>
      <w:r w:rsidR="004F5920">
        <w:rPr>
          <w:rFonts w:ascii="仿宋" w:eastAsia="仿宋" w:hAnsi="仿宋" w:hint="eastAsia"/>
          <w:sz w:val="28"/>
          <w:szCs w:val="28"/>
        </w:rPr>
        <w:t>的方法</w:t>
      </w:r>
      <w:bookmarkEnd w:id="2"/>
    </w:p>
    <w:p w:rsidR="00FC52BD" w:rsidRDefault="00253884" w:rsidP="00C34EFA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280EA3">
        <w:rPr>
          <w:rFonts w:ascii="仿宋" w:eastAsia="仿宋" w:hAnsi="仿宋" w:hint="eastAsia"/>
          <w:sz w:val="28"/>
          <w:szCs w:val="28"/>
        </w:rPr>
        <w:t>、登录</w:t>
      </w:r>
      <w:r w:rsidR="00280EA3" w:rsidRPr="00315E59">
        <w:rPr>
          <w:rFonts w:ascii="仿宋" w:eastAsia="仿宋" w:hAnsi="仿宋" w:hint="eastAsia"/>
          <w:b/>
          <w:sz w:val="28"/>
          <w:szCs w:val="28"/>
        </w:rPr>
        <w:t>天津市勘察设计协会</w:t>
      </w:r>
      <w:r w:rsidR="00315E59">
        <w:rPr>
          <w:rFonts w:ascii="仿宋" w:eastAsia="仿宋" w:hAnsi="仿宋" w:hint="eastAsia"/>
          <w:b/>
          <w:sz w:val="28"/>
          <w:szCs w:val="28"/>
        </w:rPr>
        <w:t>官</w:t>
      </w:r>
      <w:r w:rsidR="00280EA3" w:rsidRPr="00315E59">
        <w:rPr>
          <w:rFonts w:ascii="仿宋" w:eastAsia="仿宋" w:hAnsi="仿宋" w:hint="eastAsia"/>
          <w:b/>
          <w:sz w:val="28"/>
          <w:szCs w:val="28"/>
        </w:rPr>
        <w:t>网</w:t>
      </w:r>
      <w:r w:rsidR="00280EA3">
        <w:rPr>
          <w:rFonts w:ascii="仿宋" w:eastAsia="仿宋" w:hAnsi="仿宋" w:hint="eastAsia"/>
          <w:sz w:val="28"/>
          <w:szCs w:val="28"/>
        </w:rPr>
        <w:t>，</w:t>
      </w:r>
      <w:r w:rsidR="00FC52BD" w:rsidRPr="00FC52BD">
        <w:rPr>
          <w:rFonts w:ascii="仿宋" w:eastAsia="仿宋" w:hAnsi="仿宋" w:hint="eastAsia"/>
          <w:sz w:val="28"/>
          <w:szCs w:val="28"/>
        </w:rPr>
        <w:t>点击【培训中心】进入【培训系统登录】</w:t>
      </w:r>
      <w:r w:rsidR="00D90603" w:rsidRPr="00FC52BD">
        <w:rPr>
          <w:rFonts w:ascii="仿宋" w:eastAsia="仿宋" w:hAnsi="仿宋" w:hint="eastAsia"/>
          <w:sz w:val="28"/>
          <w:szCs w:val="28"/>
        </w:rPr>
        <w:t>。</w:t>
      </w:r>
    </w:p>
    <w:p w:rsidR="00253884" w:rsidRDefault="00253884" w:rsidP="00253884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90170</wp:posOffset>
            </wp:positionV>
            <wp:extent cx="2868930" cy="2496185"/>
            <wp:effectExtent l="19050" t="0" r="7620" b="0"/>
            <wp:wrapTight wrapText="bothSides">
              <wp:wrapPolygon edited="0">
                <wp:start x="-143" y="0"/>
                <wp:lineTo x="-143" y="21430"/>
                <wp:lineTo x="21657" y="21430"/>
                <wp:lineTo x="21657" y="0"/>
                <wp:lineTo x="-143" y="0"/>
              </wp:wrapPolygon>
            </wp:wrapTight>
            <wp:docPr id="1" name="图片 2" descr="入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入口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884" w:rsidRDefault="00253884" w:rsidP="00253884">
      <w:pPr>
        <w:pStyle w:val="Default"/>
        <w:rPr>
          <w:rFonts w:ascii="仿宋" w:eastAsia="仿宋" w:hAnsi="仿宋"/>
          <w:sz w:val="28"/>
          <w:szCs w:val="28"/>
        </w:rPr>
      </w:pPr>
    </w:p>
    <w:p w:rsidR="00253884" w:rsidRDefault="00253884" w:rsidP="00253884">
      <w:pPr>
        <w:pStyle w:val="Default"/>
        <w:rPr>
          <w:rFonts w:ascii="仿宋" w:eastAsia="仿宋" w:hAnsi="仿宋"/>
          <w:sz w:val="28"/>
          <w:szCs w:val="28"/>
        </w:rPr>
      </w:pPr>
    </w:p>
    <w:p w:rsidR="00253884" w:rsidRDefault="00253884" w:rsidP="00253884">
      <w:pPr>
        <w:pStyle w:val="Default"/>
        <w:rPr>
          <w:rFonts w:ascii="仿宋" w:eastAsia="仿宋" w:hAnsi="仿宋"/>
          <w:sz w:val="28"/>
          <w:szCs w:val="28"/>
        </w:rPr>
      </w:pPr>
    </w:p>
    <w:p w:rsidR="00253884" w:rsidRDefault="00253884" w:rsidP="00253884">
      <w:pPr>
        <w:pStyle w:val="Default"/>
        <w:rPr>
          <w:rFonts w:ascii="仿宋" w:eastAsia="仿宋" w:hAnsi="仿宋"/>
          <w:sz w:val="28"/>
          <w:szCs w:val="28"/>
        </w:rPr>
      </w:pPr>
    </w:p>
    <w:p w:rsidR="00253884" w:rsidRDefault="00253884" w:rsidP="00253884">
      <w:pPr>
        <w:pStyle w:val="Default"/>
        <w:rPr>
          <w:rFonts w:ascii="仿宋" w:eastAsia="仿宋" w:hAnsi="仿宋"/>
          <w:sz w:val="28"/>
          <w:szCs w:val="28"/>
        </w:rPr>
      </w:pPr>
    </w:p>
    <w:p w:rsidR="00D90603" w:rsidRPr="00FC52BD" w:rsidRDefault="00D90603" w:rsidP="00C34EFA">
      <w:pPr>
        <w:pStyle w:val="Default"/>
        <w:rPr>
          <w:rFonts w:ascii="仿宋" w:eastAsia="仿宋" w:hAnsi="仿宋"/>
          <w:sz w:val="28"/>
          <w:szCs w:val="28"/>
        </w:rPr>
      </w:pPr>
    </w:p>
    <w:p w:rsidR="005C5BCF" w:rsidRPr="00E0150E" w:rsidRDefault="00FE0F94" w:rsidP="00FC52BD">
      <w:pPr>
        <w:pStyle w:val="2"/>
        <w:rPr>
          <w:rFonts w:ascii="仿宋" w:eastAsia="仿宋" w:hAnsi="仿宋"/>
          <w:sz w:val="28"/>
          <w:szCs w:val="28"/>
        </w:rPr>
      </w:pPr>
      <w:bookmarkStart w:id="3" w:name="_Toc77330117"/>
      <w:r w:rsidRPr="00E0150E">
        <w:rPr>
          <w:rFonts w:ascii="仿宋" w:eastAsia="仿宋" w:hAnsi="仿宋" w:hint="eastAsia"/>
          <w:sz w:val="28"/>
          <w:szCs w:val="28"/>
        </w:rPr>
        <w:t>三、学员</w:t>
      </w:r>
      <w:r w:rsidR="00253884" w:rsidRPr="00E0150E">
        <w:rPr>
          <w:rFonts w:ascii="仿宋" w:eastAsia="仿宋" w:hAnsi="仿宋" w:hint="eastAsia"/>
          <w:sz w:val="28"/>
          <w:szCs w:val="28"/>
        </w:rPr>
        <w:t>注册</w:t>
      </w:r>
      <w:r w:rsidRPr="00E0150E">
        <w:rPr>
          <w:rFonts w:ascii="仿宋" w:eastAsia="仿宋" w:hAnsi="仿宋" w:hint="eastAsia"/>
          <w:sz w:val="28"/>
          <w:szCs w:val="28"/>
        </w:rPr>
        <w:t>的</w:t>
      </w:r>
      <w:r w:rsidR="00253884" w:rsidRPr="00E0150E">
        <w:rPr>
          <w:rFonts w:ascii="仿宋" w:eastAsia="仿宋" w:hAnsi="仿宋" w:hint="eastAsia"/>
          <w:sz w:val="28"/>
          <w:szCs w:val="28"/>
        </w:rPr>
        <w:t>操作方法</w:t>
      </w:r>
      <w:bookmarkEnd w:id="3"/>
    </w:p>
    <w:p w:rsidR="005C5BCF" w:rsidRPr="00FC52BD" w:rsidRDefault="00AC5491" w:rsidP="005C5BCF">
      <w:pPr>
        <w:pStyle w:val="Default"/>
        <w:rPr>
          <w:rFonts w:ascii="仿宋" w:eastAsia="仿宋" w:hAnsi="仿宋"/>
          <w:sz w:val="28"/>
          <w:szCs w:val="28"/>
        </w:rPr>
      </w:pPr>
      <w:r w:rsidRPr="00606683">
        <w:rPr>
          <w:rFonts w:ascii="仿宋" w:eastAsia="仿宋" w:hAnsi="仿宋" w:hint="eastAsia"/>
          <w:b/>
          <w:bCs/>
          <w:sz w:val="28"/>
          <w:szCs w:val="28"/>
        </w:rPr>
        <w:t>（1）</w:t>
      </w:r>
      <w:r w:rsidR="00FC52BD">
        <w:rPr>
          <w:rFonts w:ascii="仿宋" w:eastAsia="仿宋" w:hAnsi="仿宋" w:hint="eastAsia"/>
          <w:sz w:val="28"/>
          <w:szCs w:val="28"/>
        </w:rPr>
        <w:t>点击</w:t>
      </w:r>
      <w:r w:rsidR="00253884">
        <w:rPr>
          <w:rFonts w:ascii="仿宋" w:eastAsia="仿宋" w:hAnsi="仿宋" w:hint="eastAsia"/>
          <w:sz w:val="28"/>
          <w:szCs w:val="28"/>
        </w:rPr>
        <w:t>红色</w:t>
      </w:r>
      <w:r w:rsidR="00FC52BD" w:rsidRPr="00FC52BD">
        <w:rPr>
          <w:rFonts w:ascii="仿宋" w:eastAsia="仿宋" w:hAnsi="仿宋" w:hint="eastAsia"/>
          <w:sz w:val="28"/>
          <w:szCs w:val="28"/>
        </w:rPr>
        <w:t>【</w:t>
      </w:r>
      <w:r w:rsidR="00D90603" w:rsidRPr="00FC52BD">
        <w:rPr>
          <w:rFonts w:ascii="仿宋" w:eastAsia="仿宋" w:hAnsi="仿宋" w:hint="eastAsia"/>
          <w:sz w:val="28"/>
          <w:szCs w:val="28"/>
        </w:rPr>
        <w:t>注册</w:t>
      </w:r>
      <w:r w:rsidR="00FC52BD" w:rsidRPr="00FC52BD">
        <w:rPr>
          <w:rFonts w:ascii="仿宋" w:eastAsia="仿宋" w:hAnsi="仿宋" w:hint="eastAsia"/>
          <w:sz w:val="28"/>
          <w:szCs w:val="28"/>
        </w:rPr>
        <w:t>】</w:t>
      </w:r>
      <w:r w:rsidR="00253884">
        <w:rPr>
          <w:rFonts w:ascii="仿宋" w:eastAsia="仿宋" w:hAnsi="仿宋" w:hint="eastAsia"/>
          <w:sz w:val="28"/>
          <w:szCs w:val="28"/>
        </w:rPr>
        <w:t>按钮</w:t>
      </w:r>
      <w:r w:rsidR="00FC52BD">
        <w:rPr>
          <w:rFonts w:ascii="仿宋" w:eastAsia="仿宋" w:hAnsi="仿宋" w:hint="eastAsia"/>
          <w:sz w:val="28"/>
          <w:szCs w:val="28"/>
        </w:rPr>
        <w:t>注册</w:t>
      </w:r>
      <w:r w:rsidR="00D90603" w:rsidRPr="00FC52BD">
        <w:rPr>
          <w:rFonts w:ascii="仿宋" w:eastAsia="仿宋" w:hAnsi="仿宋" w:hint="eastAsia"/>
          <w:sz w:val="28"/>
          <w:szCs w:val="28"/>
        </w:rPr>
        <w:t>学员账号</w:t>
      </w:r>
      <w:r w:rsidR="005C5BCF" w:rsidRPr="00FC52BD">
        <w:rPr>
          <w:rFonts w:ascii="仿宋" w:eastAsia="仿宋" w:hAnsi="仿宋" w:hint="eastAsia"/>
          <w:sz w:val="28"/>
          <w:szCs w:val="28"/>
        </w:rPr>
        <w:t>。</w:t>
      </w:r>
      <w:r w:rsidR="005C5BCF" w:rsidRPr="00FC52BD">
        <w:rPr>
          <w:rFonts w:ascii="仿宋" w:eastAsia="仿宋" w:hAnsi="仿宋"/>
          <w:sz w:val="28"/>
          <w:szCs w:val="28"/>
        </w:rPr>
        <w:t xml:space="preserve"> </w:t>
      </w:r>
    </w:p>
    <w:p w:rsidR="005C5BCF" w:rsidRPr="00FC52BD" w:rsidRDefault="00971DBF" w:rsidP="005C5BCF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67898" cy="1981200"/>
            <wp:effectExtent l="19050" t="0" r="8952" b="0"/>
            <wp:docPr id="13" name="图片 12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884" w:rsidRDefault="00AC5491" w:rsidP="005C5BCF">
      <w:pPr>
        <w:pStyle w:val="Default"/>
        <w:rPr>
          <w:rFonts w:ascii="仿宋" w:eastAsia="仿宋" w:hAnsi="仿宋"/>
          <w:sz w:val="28"/>
          <w:szCs w:val="28"/>
        </w:rPr>
      </w:pPr>
      <w:r w:rsidRPr="00315E59">
        <w:rPr>
          <w:rFonts w:ascii="仿宋" w:eastAsia="仿宋" w:hAnsi="仿宋" w:hint="eastAsia"/>
          <w:bCs/>
          <w:sz w:val="28"/>
          <w:szCs w:val="28"/>
        </w:rPr>
        <w:lastRenderedPageBreak/>
        <w:t>（2）</w:t>
      </w:r>
      <w:r w:rsidR="005C5BCF" w:rsidRPr="00FC52BD">
        <w:rPr>
          <w:rFonts w:ascii="仿宋" w:eastAsia="仿宋" w:hAnsi="仿宋" w:hint="eastAsia"/>
          <w:sz w:val="28"/>
          <w:szCs w:val="28"/>
        </w:rPr>
        <w:t>实名</w:t>
      </w:r>
      <w:r w:rsidRPr="00FC52BD">
        <w:rPr>
          <w:rFonts w:ascii="仿宋" w:eastAsia="仿宋" w:hAnsi="仿宋" w:hint="eastAsia"/>
          <w:sz w:val="28"/>
          <w:szCs w:val="28"/>
        </w:rPr>
        <w:t>注册</w:t>
      </w:r>
      <w:r w:rsidR="00287447" w:rsidRPr="00FC52BD">
        <w:rPr>
          <w:rFonts w:ascii="仿宋" w:eastAsia="仿宋" w:hAnsi="仿宋" w:hint="eastAsia"/>
          <w:sz w:val="28"/>
          <w:szCs w:val="28"/>
        </w:rPr>
        <w:t>页面，</w:t>
      </w:r>
      <w:r w:rsidRPr="00FC52BD">
        <w:rPr>
          <w:rFonts w:ascii="仿宋" w:eastAsia="仿宋" w:hAnsi="仿宋" w:hint="eastAsia"/>
          <w:sz w:val="28"/>
          <w:szCs w:val="28"/>
        </w:rPr>
        <w:t>填写</w:t>
      </w:r>
      <w:r w:rsidR="007205CE">
        <w:rPr>
          <w:rFonts w:ascii="仿宋" w:eastAsia="仿宋" w:hAnsi="仿宋" w:hint="eastAsia"/>
          <w:sz w:val="28"/>
          <w:szCs w:val="28"/>
        </w:rPr>
        <w:t>用户基本</w:t>
      </w:r>
      <w:r w:rsidRPr="00FC52BD">
        <w:rPr>
          <w:rFonts w:ascii="仿宋" w:eastAsia="仿宋" w:hAnsi="仿宋" w:hint="eastAsia"/>
          <w:sz w:val="28"/>
          <w:szCs w:val="28"/>
        </w:rPr>
        <w:t>信息。实名注册</w:t>
      </w:r>
      <w:r w:rsidR="00606683">
        <w:rPr>
          <w:rFonts w:ascii="仿宋" w:eastAsia="仿宋" w:hAnsi="仿宋" w:hint="eastAsia"/>
          <w:sz w:val="28"/>
          <w:szCs w:val="28"/>
        </w:rPr>
        <w:t>成功方可登录</w:t>
      </w:r>
      <w:r w:rsidR="005C5BCF" w:rsidRPr="00FC52BD">
        <w:rPr>
          <w:rFonts w:ascii="仿宋" w:eastAsia="仿宋" w:hAnsi="仿宋" w:hint="eastAsia"/>
          <w:sz w:val="28"/>
          <w:szCs w:val="28"/>
        </w:rPr>
        <w:t>。</w:t>
      </w:r>
    </w:p>
    <w:p w:rsidR="00253884" w:rsidRDefault="00253884" w:rsidP="005C5BCF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[真实姓名]、[身份证号]、[单位名称]、[手机号]、[生日]、[性别]</w:t>
      </w:r>
    </w:p>
    <w:p w:rsidR="00EE4A9C" w:rsidRDefault="00B43928" w:rsidP="005C5BCF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 w:rsidR="00253884">
        <w:rPr>
          <w:rFonts w:ascii="仿宋" w:eastAsia="仿宋" w:hAnsi="仿宋" w:hint="eastAsia"/>
          <w:sz w:val="28"/>
          <w:szCs w:val="28"/>
        </w:rPr>
        <w:t>[注册类型]选择“</w:t>
      </w:r>
      <w:r w:rsidR="007C339E">
        <w:rPr>
          <w:rFonts w:ascii="仿宋" w:eastAsia="仿宋" w:hAnsi="仿宋" w:hint="eastAsia"/>
          <w:sz w:val="28"/>
          <w:szCs w:val="28"/>
        </w:rPr>
        <w:t>高级检测师</w:t>
      </w:r>
      <w:r w:rsidR="00253884">
        <w:rPr>
          <w:rFonts w:ascii="仿宋" w:eastAsia="仿宋" w:hAnsi="仿宋" w:hint="eastAsia"/>
          <w:sz w:val="28"/>
          <w:szCs w:val="28"/>
        </w:rPr>
        <w:t>”</w:t>
      </w:r>
      <w:r w:rsidR="007C339E">
        <w:rPr>
          <w:rFonts w:ascii="仿宋" w:eastAsia="仿宋" w:hAnsi="仿宋" w:hint="eastAsia"/>
          <w:sz w:val="28"/>
          <w:szCs w:val="28"/>
        </w:rPr>
        <w:t>或“检测师”或“检测员”</w:t>
      </w:r>
    </w:p>
    <w:p w:rsidR="00EE4A9C" w:rsidRDefault="00280EA3" w:rsidP="00FE0F94">
      <w:pPr>
        <w:pStyle w:val="Defaul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 w:rsidR="00C5335E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注册人员在数据中，系统自动提取单位名称等信息，如果数据库中无本人信息，就无法提取，需要学员本人手动填写单位</w:t>
      </w:r>
      <w:r w:rsidR="00B52D66">
        <w:rPr>
          <w:rFonts w:ascii="仿宋" w:eastAsia="仿宋" w:hAnsi="仿宋" w:hint="eastAsia"/>
          <w:sz w:val="28"/>
          <w:szCs w:val="28"/>
        </w:rPr>
        <w:t>名称。</w:t>
      </w:r>
    </w:p>
    <w:p w:rsidR="00315E59" w:rsidRDefault="00315E59" w:rsidP="00FE0F94">
      <w:pPr>
        <w:pStyle w:val="Defaul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（3）上传一张红底（底色不限）免冠1寸照片（jpg格式）制证时用。</w:t>
      </w:r>
    </w:p>
    <w:p w:rsidR="007C339E" w:rsidRPr="008A20C7" w:rsidRDefault="00315E59" w:rsidP="00FE0F94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7C339E">
        <w:rPr>
          <w:rFonts w:ascii="仿宋" w:eastAsia="仿宋" w:hAnsi="仿宋" w:hint="eastAsia"/>
          <w:sz w:val="28"/>
          <w:szCs w:val="28"/>
        </w:rPr>
        <w:t>设置[用户名]和[密码]，完成个人注册。</w:t>
      </w:r>
    </w:p>
    <w:p w:rsidR="00B52D66" w:rsidRPr="00E0150E" w:rsidRDefault="006E5246" w:rsidP="00FE0F94">
      <w:pPr>
        <w:pStyle w:val="2"/>
        <w:rPr>
          <w:rFonts w:ascii="仿宋" w:eastAsia="仿宋" w:hAnsi="仿宋"/>
          <w:sz w:val="28"/>
          <w:szCs w:val="28"/>
        </w:rPr>
      </w:pPr>
      <w:bookmarkStart w:id="4" w:name="_Toc77330118"/>
      <w:r>
        <w:rPr>
          <w:rFonts w:ascii="仿宋" w:eastAsia="仿宋" w:hAnsi="仿宋" w:hint="eastAsia"/>
          <w:kern w:val="44"/>
          <w:sz w:val="28"/>
          <w:szCs w:val="28"/>
        </w:rPr>
        <w:t>四</w:t>
      </w:r>
      <w:r w:rsidR="00FE0F94" w:rsidRPr="00E0150E">
        <w:rPr>
          <w:rFonts w:ascii="仿宋" w:eastAsia="仿宋" w:hAnsi="仿宋" w:hint="eastAsia"/>
          <w:kern w:val="44"/>
          <w:sz w:val="28"/>
          <w:szCs w:val="28"/>
        </w:rPr>
        <w:t>、</w:t>
      </w:r>
      <w:proofErr w:type="gramStart"/>
      <w:r w:rsidR="00B52D66" w:rsidRPr="00E0150E">
        <w:rPr>
          <w:rFonts w:ascii="仿宋" w:eastAsia="仿宋" w:hAnsi="仿宋" w:hint="eastAsia"/>
          <w:kern w:val="44"/>
          <w:sz w:val="28"/>
          <w:szCs w:val="28"/>
        </w:rPr>
        <w:t>购课的</w:t>
      </w:r>
      <w:proofErr w:type="gramEnd"/>
      <w:r w:rsidR="00B52D66" w:rsidRPr="00E0150E">
        <w:rPr>
          <w:rFonts w:ascii="仿宋" w:eastAsia="仿宋" w:hAnsi="仿宋" w:hint="eastAsia"/>
          <w:kern w:val="44"/>
          <w:sz w:val="28"/>
          <w:szCs w:val="28"/>
        </w:rPr>
        <w:t>操作方法</w:t>
      </w:r>
      <w:bookmarkEnd w:id="4"/>
    </w:p>
    <w:p w:rsidR="007551A1" w:rsidRDefault="00B52D66" w:rsidP="00B52D66">
      <w:pPr>
        <w:pStyle w:val="Default"/>
        <w:rPr>
          <w:rFonts w:ascii="仿宋" w:eastAsia="仿宋" w:hAnsi="仿宋"/>
          <w:b/>
          <w:sz w:val="28"/>
          <w:szCs w:val="28"/>
        </w:rPr>
      </w:pPr>
      <w:r w:rsidRPr="00FC52BD">
        <w:rPr>
          <w:rFonts w:ascii="仿宋" w:eastAsia="仿宋" w:hAnsi="仿宋" w:hint="eastAsia"/>
          <w:sz w:val="28"/>
          <w:szCs w:val="28"/>
        </w:rPr>
        <w:t>第一步：进入【</w:t>
      </w:r>
      <w:r w:rsidR="007C339E">
        <w:rPr>
          <w:rFonts w:ascii="仿宋" w:eastAsia="仿宋" w:hAnsi="仿宋" w:hint="eastAsia"/>
          <w:sz w:val="28"/>
          <w:szCs w:val="28"/>
        </w:rPr>
        <w:t>网络课程</w:t>
      </w:r>
      <w:r w:rsidRPr="00FC52BD"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-</w:t>
      </w:r>
      <w:r w:rsidR="007C339E">
        <w:rPr>
          <w:rFonts w:ascii="仿宋" w:eastAsia="仿宋" w:hAnsi="仿宋" w:hint="eastAsia"/>
          <w:sz w:val="28"/>
          <w:szCs w:val="28"/>
        </w:rPr>
        <w:t>【地基基础</w:t>
      </w:r>
      <w:r w:rsidR="00C84F0F" w:rsidRPr="00FC52BD"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,</w:t>
      </w:r>
      <w:r w:rsidR="00C84F0F" w:rsidRPr="007551A1">
        <w:rPr>
          <w:rFonts w:ascii="仿宋" w:eastAsia="仿宋" w:hAnsi="仿宋" w:hint="eastAsia"/>
          <w:sz w:val="28"/>
          <w:szCs w:val="28"/>
        </w:rPr>
        <w:t>按学员注册的岗位类型，</w:t>
      </w:r>
      <w:r w:rsidR="0020743D" w:rsidRPr="0020743D">
        <w:rPr>
          <w:rFonts w:ascii="仿宋" w:eastAsia="仿宋" w:hAnsi="仿宋" w:hint="eastAsia"/>
          <w:b/>
          <w:sz w:val="28"/>
          <w:szCs w:val="28"/>
        </w:rPr>
        <w:t>按需</w:t>
      </w:r>
      <w:r w:rsidR="00515031">
        <w:rPr>
          <w:rFonts w:ascii="仿宋" w:eastAsia="仿宋" w:hAnsi="仿宋" w:hint="eastAsia"/>
          <w:b/>
          <w:noProof/>
          <w:sz w:val="28"/>
          <w:szCs w:val="28"/>
        </w:rPr>
        <w:t>选择课程，</w:t>
      </w:r>
      <w:r w:rsidR="0020743D">
        <w:rPr>
          <w:rFonts w:ascii="仿宋" w:eastAsia="仿宋" w:hAnsi="仿宋" w:hint="eastAsia"/>
          <w:b/>
          <w:noProof/>
          <w:sz w:val="28"/>
          <w:szCs w:val="28"/>
        </w:rPr>
        <w:t>但《法律法规》为必修课，都要加入购物车。</w:t>
      </w:r>
      <w:r w:rsidR="00515031">
        <w:rPr>
          <w:rFonts w:ascii="仿宋" w:eastAsia="仿宋" w:hAnsi="仿宋" w:hint="eastAsia"/>
          <w:b/>
          <w:noProof/>
          <w:sz w:val="28"/>
          <w:szCs w:val="28"/>
        </w:rPr>
        <w:t>高级检测师全部课程都选，检测师和检测员按需求选课</w:t>
      </w:r>
      <w:r w:rsidR="0020743D">
        <w:rPr>
          <w:rFonts w:ascii="仿宋" w:eastAsia="仿宋" w:hAnsi="仿宋" w:hint="eastAsia"/>
          <w:b/>
          <w:noProof/>
          <w:sz w:val="28"/>
          <w:szCs w:val="28"/>
        </w:rPr>
        <w:t>。</w:t>
      </w:r>
      <w:r w:rsidR="0020743D">
        <w:rPr>
          <w:rFonts w:ascii="仿宋" w:eastAsia="仿宋" w:hAnsi="仿宋"/>
          <w:b/>
          <w:sz w:val="28"/>
          <w:szCs w:val="28"/>
        </w:rPr>
        <w:t xml:space="preserve"> </w:t>
      </w:r>
    </w:p>
    <w:p w:rsidR="00B52D66" w:rsidRPr="00A36E47" w:rsidRDefault="00B52D66" w:rsidP="00B52D66">
      <w:pPr>
        <w:pStyle w:val="Default"/>
        <w:rPr>
          <w:rFonts w:ascii="仿宋" w:eastAsia="仿宋" w:hAnsi="仿宋"/>
          <w:b/>
          <w:sz w:val="28"/>
          <w:szCs w:val="28"/>
        </w:rPr>
      </w:pPr>
      <w:r w:rsidRPr="00EB5CF3">
        <w:rPr>
          <w:rFonts w:ascii="仿宋" w:eastAsia="仿宋" w:hAnsi="仿宋" w:hint="eastAsia"/>
          <w:sz w:val="28"/>
          <w:szCs w:val="28"/>
        </w:rPr>
        <w:t>第</w:t>
      </w:r>
      <w:r w:rsidR="00515031">
        <w:rPr>
          <w:rFonts w:ascii="仿宋" w:eastAsia="仿宋" w:hAnsi="仿宋" w:hint="eastAsia"/>
          <w:sz w:val="28"/>
          <w:szCs w:val="28"/>
        </w:rPr>
        <w:t>二</w:t>
      </w:r>
      <w:r w:rsidRPr="00EB5CF3">
        <w:rPr>
          <w:rFonts w:ascii="仿宋" w:eastAsia="仿宋" w:hAnsi="仿宋" w:hint="eastAsia"/>
          <w:sz w:val="28"/>
          <w:szCs w:val="28"/>
        </w:rPr>
        <w:t>步：</w:t>
      </w:r>
      <w:r w:rsidR="00A36E47">
        <w:rPr>
          <w:rFonts w:ascii="仿宋" w:eastAsia="仿宋" w:hAnsi="仿宋" w:hint="eastAsia"/>
          <w:sz w:val="28"/>
          <w:szCs w:val="28"/>
        </w:rPr>
        <w:t>支付方式，支付宝支付，</w:t>
      </w:r>
      <w:r w:rsidR="00A36E47" w:rsidRPr="00A36E47">
        <w:rPr>
          <w:rFonts w:ascii="仿宋" w:eastAsia="仿宋" w:hAnsi="仿宋" w:hint="eastAsia"/>
          <w:b/>
          <w:sz w:val="28"/>
          <w:szCs w:val="28"/>
        </w:rPr>
        <w:t>学员自行支付，不接受单位统一转账。</w:t>
      </w:r>
    </w:p>
    <w:p w:rsidR="00C84F0F" w:rsidRDefault="00B52D66" w:rsidP="00B52D66">
      <w:pPr>
        <w:pStyle w:val="Default"/>
        <w:rPr>
          <w:rFonts w:ascii="仿宋" w:eastAsia="仿宋" w:hAnsi="仿宋"/>
          <w:bCs/>
          <w:sz w:val="28"/>
          <w:szCs w:val="28"/>
        </w:rPr>
      </w:pPr>
      <w:r w:rsidRPr="00476FFF">
        <w:rPr>
          <w:rFonts w:ascii="仿宋" w:eastAsia="仿宋" w:hAnsi="仿宋" w:hint="eastAsia"/>
          <w:sz w:val="28"/>
          <w:szCs w:val="28"/>
        </w:rPr>
        <w:t>第</w:t>
      </w:r>
      <w:r w:rsidR="00515031">
        <w:rPr>
          <w:rFonts w:ascii="仿宋" w:eastAsia="仿宋" w:hAnsi="仿宋" w:hint="eastAsia"/>
          <w:sz w:val="28"/>
          <w:szCs w:val="28"/>
        </w:rPr>
        <w:t>三</w:t>
      </w:r>
      <w:r w:rsidRPr="00476FFF">
        <w:rPr>
          <w:rFonts w:ascii="仿宋" w:eastAsia="仿宋" w:hAnsi="仿宋" w:hint="eastAsia"/>
          <w:sz w:val="28"/>
          <w:szCs w:val="28"/>
        </w:rPr>
        <w:t>步：填写</w:t>
      </w:r>
      <w:r>
        <w:rPr>
          <w:rFonts w:ascii="仿宋" w:eastAsia="仿宋" w:hAnsi="仿宋" w:hint="eastAsia"/>
          <w:sz w:val="28"/>
          <w:szCs w:val="28"/>
        </w:rPr>
        <w:t>发票信息。</w:t>
      </w:r>
      <w:r w:rsidRPr="00476FFF">
        <w:rPr>
          <w:rFonts w:ascii="仿宋" w:eastAsia="仿宋" w:hAnsi="仿宋" w:hint="eastAsia"/>
          <w:sz w:val="28"/>
          <w:szCs w:val="28"/>
        </w:rPr>
        <w:t>选择发票类型</w:t>
      </w:r>
      <w:r w:rsidRPr="00476FFF">
        <w:rPr>
          <w:rFonts w:ascii="仿宋" w:eastAsia="仿宋" w:hAnsi="仿宋"/>
          <w:bCs/>
          <w:sz w:val="28"/>
          <w:szCs w:val="28"/>
        </w:rPr>
        <w:t>“</w:t>
      </w:r>
      <w:r w:rsidRPr="00476FFF">
        <w:rPr>
          <w:rFonts w:ascii="仿宋" w:eastAsia="仿宋" w:hAnsi="仿宋" w:hint="eastAsia"/>
          <w:bCs/>
          <w:sz w:val="28"/>
          <w:szCs w:val="28"/>
        </w:rPr>
        <w:t>企业</w:t>
      </w:r>
      <w:r w:rsidRPr="00476FFF">
        <w:rPr>
          <w:rFonts w:ascii="仿宋" w:eastAsia="仿宋" w:hAnsi="仿宋"/>
          <w:bCs/>
          <w:sz w:val="28"/>
          <w:szCs w:val="28"/>
        </w:rPr>
        <w:t>”</w:t>
      </w:r>
      <w:r w:rsidR="00A36E47" w:rsidRPr="00476FFF">
        <w:rPr>
          <w:rFonts w:ascii="仿宋" w:eastAsia="仿宋" w:hAnsi="仿宋" w:hint="eastAsia"/>
          <w:bCs/>
          <w:sz w:val="28"/>
          <w:szCs w:val="28"/>
        </w:rPr>
        <w:t>和</w:t>
      </w:r>
      <w:r w:rsidR="00A36E47" w:rsidRPr="00476FFF">
        <w:rPr>
          <w:rFonts w:ascii="仿宋" w:eastAsia="仿宋" w:hAnsi="仿宋"/>
          <w:bCs/>
          <w:sz w:val="28"/>
          <w:szCs w:val="28"/>
        </w:rPr>
        <w:t>“</w:t>
      </w:r>
      <w:r w:rsidR="00A36E47" w:rsidRPr="00476FFF">
        <w:rPr>
          <w:rFonts w:ascii="仿宋" w:eastAsia="仿宋" w:hAnsi="仿宋" w:hint="eastAsia"/>
          <w:bCs/>
          <w:sz w:val="28"/>
          <w:szCs w:val="28"/>
        </w:rPr>
        <w:t>个人</w:t>
      </w:r>
      <w:r w:rsidR="00A36E47" w:rsidRPr="00476FFF">
        <w:rPr>
          <w:rFonts w:ascii="仿宋" w:eastAsia="仿宋" w:hAnsi="仿宋"/>
          <w:bCs/>
          <w:sz w:val="28"/>
          <w:szCs w:val="28"/>
        </w:rPr>
        <w:t>”</w:t>
      </w:r>
      <w:r w:rsidR="00A36E47" w:rsidRPr="00476FFF">
        <w:rPr>
          <w:rFonts w:ascii="仿宋" w:eastAsia="仿宋" w:hAnsi="仿宋" w:hint="eastAsia"/>
          <w:bCs/>
          <w:sz w:val="28"/>
          <w:szCs w:val="28"/>
        </w:rPr>
        <w:t>两种</w:t>
      </w:r>
    </w:p>
    <w:p w:rsidR="008A2E56" w:rsidRDefault="00A36E47" w:rsidP="00B52D66">
      <w:pPr>
        <w:pStyle w:val="Defaul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1、</w:t>
      </w:r>
      <w:r w:rsidR="00C84F0F">
        <w:rPr>
          <w:rFonts w:ascii="仿宋" w:eastAsia="仿宋" w:hAnsi="仿宋" w:hint="eastAsia"/>
          <w:bCs/>
          <w:sz w:val="28"/>
          <w:szCs w:val="28"/>
        </w:rPr>
        <w:t>“普通发票”——</w:t>
      </w:r>
      <w:r w:rsidR="006E5246">
        <w:rPr>
          <w:rFonts w:ascii="仿宋" w:eastAsia="仿宋" w:hAnsi="仿宋" w:hint="eastAsia"/>
          <w:bCs/>
          <w:sz w:val="28"/>
          <w:szCs w:val="28"/>
        </w:rPr>
        <w:t>学员在培训平台自己下载</w:t>
      </w:r>
    </w:p>
    <w:p w:rsidR="00C84F0F" w:rsidRDefault="008A2E56" w:rsidP="00B52D66">
      <w:pPr>
        <w:pStyle w:val="Defaul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下载路径：用户中心——我的订单——点击查看——下载电子普通发票。</w:t>
      </w:r>
    </w:p>
    <w:p w:rsidR="0020743D" w:rsidRDefault="00A36E47" w:rsidP="00B52D66">
      <w:pPr>
        <w:pStyle w:val="Defaul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2、“专用发票”——</w:t>
      </w:r>
      <w:r w:rsidR="006E5246">
        <w:rPr>
          <w:rFonts w:ascii="仿宋" w:eastAsia="仿宋" w:hAnsi="仿宋" w:hint="eastAsia"/>
          <w:bCs/>
          <w:sz w:val="28"/>
          <w:szCs w:val="28"/>
        </w:rPr>
        <w:t>纸质</w:t>
      </w:r>
      <w:proofErr w:type="gramStart"/>
      <w:r w:rsidR="006E5246">
        <w:rPr>
          <w:rFonts w:ascii="仿宋" w:eastAsia="仿宋" w:hAnsi="仿宋" w:hint="eastAsia"/>
          <w:bCs/>
          <w:sz w:val="28"/>
          <w:szCs w:val="28"/>
        </w:rPr>
        <w:t>专票顺丰</w:t>
      </w:r>
      <w:proofErr w:type="gramEnd"/>
      <w:r w:rsidR="006E5246">
        <w:rPr>
          <w:rFonts w:ascii="仿宋" w:eastAsia="仿宋" w:hAnsi="仿宋" w:hint="eastAsia"/>
          <w:bCs/>
          <w:sz w:val="28"/>
          <w:szCs w:val="28"/>
        </w:rPr>
        <w:t>邮寄</w:t>
      </w:r>
      <w:r w:rsidR="00515031">
        <w:rPr>
          <w:rFonts w:ascii="仿宋" w:eastAsia="仿宋" w:hAnsi="仿宋" w:hint="eastAsia"/>
          <w:bCs/>
          <w:sz w:val="28"/>
          <w:szCs w:val="28"/>
        </w:rPr>
        <w:t>至学员本人</w:t>
      </w:r>
      <w:r w:rsidR="0020743D">
        <w:rPr>
          <w:rFonts w:ascii="仿宋" w:eastAsia="仿宋" w:hAnsi="仿宋" w:hint="eastAsia"/>
          <w:bCs/>
          <w:sz w:val="28"/>
          <w:szCs w:val="28"/>
        </w:rPr>
        <w:t>。</w:t>
      </w:r>
    </w:p>
    <w:p w:rsidR="00A36E47" w:rsidRDefault="0020743D" w:rsidP="00B52D66">
      <w:pPr>
        <w:pStyle w:val="Defaul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3、</w:t>
      </w:r>
      <w:r w:rsidR="00515031">
        <w:rPr>
          <w:rFonts w:ascii="仿宋" w:eastAsia="仿宋" w:hAnsi="仿宋" w:hint="eastAsia"/>
          <w:bCs/>
          <w:sz w:val="28"/>
          <w:szCs w:val="28"/>
        </w:rPr>
        <w:t>学员须</w:t>
      </w:r>
      <w:r w:rsidR="004F5920">
        <w:rPr>
          <w:rFonts w:ascii="仿宋" w:eastAsia="仿宋" w:hAnsi="仿宋" w:hint="eastAsia"/>
          <w:bCs/>
          <w:sz w:val="28"/>
          <w:szCs w:val="28"/>
        </w:rPr>
        <w:t>认真填写发票</w:t>
      </w:r>
      <w:r>
        <w:rPr>
          <w:rFonts w:ascii="仿宋" w:eastAsia="仿宋" w:hAnsi="仿宋" w:hint="eastAsia"/>
          <w:bCs/>
          <w:sz w:val="28"/>
          <w:szCs w:val="28"/>
        </w:rPr>
        <w:t>信息和</w:t>
      </w:r>
      <w:r w:rsidR="004F5920">
        <w:rPr>
          <w:rFonts w:ascii="仿宋" w:eastAsia="仿宋" w:hAnsi="仿宋" w:hint="eastAsia"/>
          <w:bCs/>
          <w:sz w:val="28"/>
          <w:szCs w:val="28"/>
        </w:rPr>
        <w:t>邮寄信息。</w:t>
      </w:r>
    </w:p>
    <w:p w:rsidR="00B52D66" w:rsidRDefault="00B52D66" w:rsidP="004F5920">
      <w:pPr>
        <w:pStyle w:val="Default"/>
        <w:jc w:val="center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3478530" cy="2005151"/>
            <wp:effectExtent l="19050" t="0" r="7620" b="0"/>
            <wp:docPr id="2" name="图片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993" cy="200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507230" cy="1172442"/>
            <wp:effectExtent l="19050" t="0" r="7620" b="0"/>
            <wp:docPr id="4" name="图片 7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448" cy="117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246" w:rsidRDefault="00B52D66" w:rsidP="006F1018">
      <w:pPr>
        <w:pStyle w:val="Default"/>
        <w:jc w:val="center"/>
        <w:rPr>
          <w:rFonts w:ascii="仿宋" w:eastAsia="仿宋" w:hAnsi="仿宋" w:hint="eastAsia"/>
          <w:sz w:val="28"/>
          <w:szCs w:val="28"/>
          <w:highlight w:val="yellow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240530" cy="1114097"/>
            <wp:effectExtent l="19050" t="0" r="7620" b="0"/>
            <wp:docPr id="5" name="图片 8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7863" cy="11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031" w:rsidRPr="006F1018" w:rsidRDefault="00515031" w:rsidP="006F1018">
      <w:pPr>
        <w:pStyle w:val="Default"/>
        <w:jc w:val="center"/>
        <w:rPr>
          <w:rFonts w:ascii="仿宋" w:eastAsia="仿宋" w:hAnsi="仿宋"/>
          <w:sz w:val="28"/>
          <w:szCs w:val="28"/>
          <w:highlight w:val="yellow"/>
        </w:rPr>
      </w:pPr>
      <w:r w:rsidRPr="00515031">
        <w:rPr>
          <w:rFonts w:ascii="仿宋" w:eastAsia="仿宋" w:hAnsi="仿宋" w:hint="eastAsia"/>
          <w:sz w:val="28"/>
          <w:szCs w:val="28"/>
        </w:rPr>
        <w:t>第四步：</w:t>
      </w:r>
      <w:proofErr w:type="gramStart"/>
      <w:r w:rsidRPr="00515031">
        <w:rPr>
          <w:rFonts w:ascii="仿宋" w:eastAsia="仿宋" w:hAnsi="仿宋" w:hint="eastAsia"/>
          <w:sz w:val="28"/>
          <w:szCs w:val="28"/>
        </w:rPr>
        <w:t>勾选《天津市2021年地基基础检测人员培训课程服务合同》</w:t>
      </w:r>
      <w:proofErr w:type="gramEnd"/>
    </w:p>
    <w:p w:rsidR="00B52D66" w:rsidRPr="00EB5CF3" w:rsidRDefault="00B52D66" w:rsidP="00B52D66">
      <w:pPr>
        <w:pStyle w:val="Default"/>
        <w:rPr>
          <w:rFonts w:ascii="仿宋" w:eastAsia="仿宋" w:hAnsi="仿宋"/>
          <w:sz w:val="28"/>
          <w:szCs w:val="28"/>
        </w:rPr>
      </w:pPr>
      <w:r w:rsidRPr="00476FFF">
        <w:rPr>
          <w:rFonts w:ascii="仿宋" w:eastAsia="仿宋" w:hAnsi="仿宋" w:hint="eastAsia"/>
          <w:sz w:val="28"/>
          <w:szCs w:val="28"/>
        </w:rPr>
        <w:t>第</w:t>
      </w:r>
      <w:r w:rsidR="00FE0F94">
        <w:rPr>
          <w:rFonts w:ascii="仿宋" w:eastAsia="仿宋" w:hAnsi="仿宋" w:hint="eastAsia"/>
          <w:sz w:val="28"/>
          <w:szCs w:val="28"/>
        </w:rPr>
        <w:t>五</w:t>
      </w:r>
      <w:r w:rsidRPr="00476FFF">
        <w:rPr>
          <w:rFonts w:ascii="仿宋" w:eastAsia="仿宋" w:hAnsi="仿宋" w:hint="eastAsia"/>
          <w:sz w:val="28"/>
          <w:szCs w:val="28"/>
        </w:rPr>
        <w:t>步：</w:t>
      </w:r>
      <w:r>
        <w:rPr>
          <w:rFonts w:ascii="仿宋" w:eastAsia="仿宋" w:hAnsi="仿宋" w:hint="eastAsia"/>
          <w:sz w:val="28"/>
          <w:szCs w:val="28"/>
        </w:rPr>
        <w:t>点击“提交订单”</w:t>
      </w:r>
    </w:p>
    <w:p w:rsidR="00B52D66" w:rsidRDefault="00B52D66" w:rsidP="00B52D66">
      <w:pPr>
        <w:pStyle w:val="Default"/>
        <w:rPr>
          <w:rFonts w:ascii="仿宋" w:eastAsia="仿宋" w:hAnsi="仿宋"/>
          <w:sz w:val="28"/>
          <w:szCs w:val="28"/>
        </w:rPr>
      </w:pPr>
      <w:r w:rsidRPr="00EB5CF3">
        <w:rPr>
          <w:rFonts w:ascii="仿宋" w:eastAsia="仿宋" w:hAnsi="仿宋" w:hint="eastAsia"/>
          <w:sz w:val="28"/>
          <w:szCs w:val="28"/>
        </w:rPr>
        <w:t>第</w:t>
      </w:r>
      <w:r w:rsidR="00FE0F94">
        <w:rPr>
          <w:rFonts w:ascii="仿宋" w:eastAsia="仿宋" w:hAnsi="仿宋" w:hint="eastAsia"/>
          <w:sz w:val="28"/>
          <w:szCs w:val="28"/>
        </w:rPr>
        <w:t>六</w:t>
      </w:r>
      <w:r w:rsidRPr="00EB5CF3">
        <w:rPr>
          <w:rFonts w:ascii="仿宋" w:eastAsia="仿宋" w:hAnsi="仿宋" w:hint="eastAsia"/>
          <w:sz w:val="28"/>
          <w:szCs w:val="28"/>
        </w:rPr>
        <w:t>步：</w:t>
      </w:r>
      <w:r>
        <w:rPr>
          <w:rFonts w:ascii="仿宋" w:eastAsia="仿宋" w:hAnsi="仿宋" w:hint="eastAsia"/>
          <w:sz w:val="28"/>
          <w:szCs w:val="28"/>
        </w:rPr>
        <w:t>支付</w:t>
      </w:r>
      <w:proofErr w:type="gramStart"/>
      <w:r>
        <w:rPr>
          <w:rFonts w:ascii="仿宋" w:eastAsia="仿宋" w:hAnsi="仿宋" w:hint="eastAsia"/>
          <w:sz w:val="28"/>
          <w:szCs w:val="28"/>
        </w:rPr>
        <w:t>宝二维码</w:t>
      </w:r>
      <w:proofErr w:type="gramEnd"/>
      <w:r>
        <w:rPr>
          <w:rFonts w:ascii="仿宋" w:eastAsia="仿宋" w:hAnsi="仿宋" w:hint="eastAsia"/>
          <w:sz w:val="28"/>
          <w:szCs w:val="28"/>
        </w:rPr>
        <w:t>页面，</w:t>
      </w:r>
      <w:proofErr w:type="gramStart"/>
      <w:r>
        <w:rPr>
          <w:rFonts w:ascii="仿宋" w:eastAsia="仿宋" w:hAnsi="仿宋" w:hint="eastAsia"/>
          <w:sz w:val="28"/>
          <w:szCs w:val="28"/>
        </w:rPr>
        <w:t>扫码支付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B52D66" w:rsidRDefault="00B52D66" w:rsidP="00B52D66">
      <w:pPr>
        <w:pStyle w:val="Default"/>
        <w:rPr>
          <w:rFonts w:ascii="仿宋" w:eastAsia="仿宋" w:hAnsi="仿宋" w:hint="eastAsia"/>
          <w:sz w:val="28"/>
          <w:szCs w:val="28"/>
        </w:rPr>
      </w:pPr>
      <w:r w:rsidRPr="00FC52BD">
        <w:rPr>
          <w:rFonts w:ascii="仿宋" w:eastAsia="仿宋" w:hAnsi="仿宋" w:hint="eastAsia"/>
          <w:sz w:val="28"/>
          <w:szCs w:val="28"/>
        </w:rPr>
        <w:t>第</w:t>
      </w:r>
      <w:r w:rsidR="00FE0F94">
        <w:rPr>
          <w:rFonts w:ascii="仿宋" w:eastAsia="仿宋" w:hAnsi="仿宋" w:hint="eastAsia"/>
          <w:sz w:val="28"/>
          <w:szCs w:val="28"/>
        </w:rPr>
        <w:t>七</w:t>
      </w:r>
      <w:r w:rsidRPr="00FC52BD">
        <w:rPr>
          <w:rFonts w:ascii="仿宋" w:eastAsia="仿宋" w:hAnsi="仿宋" w:hint="eastAsia"/>
          <w:sz w:val="28"/>
          <w:szCs w:val="28"/>
        </w:rPr>
        <w:t>步</w:t>
      </w:r>
      <w:r>
        <w:rPr>
          <w:rFonts w:ascii="仿宋" w:eastAsia="仿宋" w:hAnsi="仿宋" w:hint="eastAsia"/>
          <w:sz w:val="28"/>
          <w:szCs w:val="28"/>
        </w:rPr>
        <w:t>：到</w:t>
      </w:r>
      <w:r w:rsidRPr="00FC52BD">
        <w:rPr>
          <w:rFonts w:ascii="仿宋" w:eastAsia="仿宋" w:hAnsi="仿宋" w:hint="eastAsia"/>
          <w:sz w:val="28"/>
          <w:szCs w:val="28"/>
        </w:rPr>
        <w:t>【我的课程】</w:t>
      </w:r>
      <w:r>
        <w:rPr>
          <w:rFonts w:ascii="仿宋" w:eastAsia="仿宋" w:hAnsi="仿宋" w:hint="eastAsia"/>
          <w:sz w:val="28"/>
          <w:szCs w:val="28"/>
        </w:rPr>
        <w:t>中进入视频学习页面，按课程章节开始学习。</w:t>
      </w:r>
    </w:p>
    <w:p w:rsidR="00515031" w:rsidRDefault="00515031">
      <w:pPr>
        <w:widowControl/>
        <w:jc w:val="left"/>
        <w:rPr>
          <w:rFonts w:ascii="仿宋" w:eastAsia="仿宋" w:hAnsi="仿宋" w:cs="微软雅黑"/>
          <w:color w:val="000000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5C5BCF" w:rsidRPr="00FC52BD" w:rsidRDefault="00FE0F94" w:rsidP="00896D44">
      <w:pPr>
        <w:pStyle w:val="1"/>
        <w:rPr>
          <w:rFonts w:ascii="仿宋" w:eastAsia="仿宋" w:hAnsi="仿宋"/>
          <w:sz w:val="28"/>
          <w:szCs w:val="28"/>
        </w:rPr>
      </w:pPr>
      <w:bookmarkStart w:id="5" w:name="_Toc77330119"/>
      <w:r>
        <w:rPr>
          <w:rFonts w:ascii="仿宋" w:eastAsia="仿宋" w:hAnsi="仿宋" w:hint="eastAsia"/>
          <w:sz w:val="28"/>
          <w:szCs w:val="28"/>
        </w:rPr>
        <w:lastRenderedPageBreak/>
        <w:t>五</w:t>
      </w:r>
      <w:r w:rsidR="005C5BCF" w:rsidRPr="00FC52BD">
        <w:rPr>
          <w:rFonts w:ascii="仿宋" w:eastAsia="仿宋" w:hAnsi="仿宋" w:hint="eastAsia"/>
          <w:sz w:val="28"/>
          <w:szCs w:val="28"/>
        </w:rPr>
        <w:t>、</w:t>
      </w:r>
      <w:r w:rsidR="00C34EFA" w:rsidRPr="00FC52BD">
        <w:rPr>
          <w:rFonts w:ascii="仿宋" w:eastAsia="仿宋" w:hAnsi="仿宋" w:hint="eastAsia"/>
          <w:sz w:val="28"/>
          <w:szCs w:val="28"/>
        </w:rPr>
        <w:t>网络</w:t>
      </w:r>
      <w:r w:rsidR="005C5BCF" w:rsidRPr="00FC52BD">
        <w:rPr>
          <w:rFonts w:ascii="仿宋" w:eastAsia="仿宋" w:hAnsi="仿宋" w:hint="eastAsia"/>
          <w:sz w:val="28"/>
          <w:szCs w:val="28"/>
        </w:rPr>
        <w:t>课程学习</w:t>
      </w:r>
      <w:r>
        <w:rPr>
          <w:rFonts w:ascii="仿宋" w:eastAsia="仿宋" w:hAnsi="仿宋" w:hint="eastAsia"/>
          <w:sz w:val="28"/>
          <w:szCs w:val="28"/>
        </w:rPr>
        <w:t>的操作方法</w:t>
      </w:r>
      <w:bookmarkEnd w:id="5"/>
    </w:p>
    <w:p w:rsidR="00335726" w:rsidRDefault="005C5BCF" w:rsidP="005C5BCF">
      <w:pPr>
        <w:pStyle w:val="Default"/>
        <w:rPr>
          <w:rFonts w:ascii="仿宋" w:eastAsia="仿宋" w:hAnsi="仿宋"/>
          <w:bCs/>
          <w:sz w:val="28"/>
          <w:szCs w:val="28"/>
        </w:rPr>
      </w:pPr>
      <w:r w:rsidRPr="00FC52BD">
        <w:rPr>
          <w:rFonts w:ascii="仿宋" w:eastAsia="仿宋" w:hAnsi="仿宋" w:hint="eastAsia"/>
          <w:sz w:val="28"/>
          <w:szCs w:val="28"/>
        </w:rPr>
        <w:t>第一步</w:t>
      </w:r>
      <w:r w:rsidR="005B74E3" w:rsidRPr="00FC52BD">
        <w:rPr>
          <w:rFonts w:ascii="仿宋" w:eastAsia="仿宋" w:hAnsi="仿宋" w:hint="eastAsia"/>
          <w:sz w:val="28"/>
          <w:szCs w:val="28"/>
        </w:rPr>
        <w:t>：</w:t>
      </w:r>
      <w:r w:rsidRPr="00FC52BD">
        <w:rPr>
          <w:rFonts w:ascii="仿宋" w:eastAsia="仿宋" w:hAnsi="仿宋" w:hint="eastAsia"/>
          <w:sz w:val="28"/>
          <w:szCs w:val="28"/>
        </w:rPr>
        <w:t>【</w:t>
      </w:r>
      <w:r w:rsidR="005B74E3" w:rsidRPr="00FC52BD">
        <w:rPr>
          <w:rFonts w:ascii="仿宋" w:eastAsia="仿宋" w:hAnsi="仿宋" w:hint="eastAsia"/>
          <w:sz w:val="28"/>
          <w:szCs w:val="28"/>
        </w:rPr>
        <w:t>用户中心</w:t>
      </w:r>
      <w:r w:rsidRPr="00FC52BD">
        <w:rPr>
          <w:rFonts w:ascii="仿宋" w:eastAsia="仿宋" w:hAnsi="仿宋" w:hint="eastAsia"/>
          <w:sz w:val="28"/>
          <w:szCs w:val="28"/>
        </w:rPr>
        <w:t>】</w:t>
      </w:r>
      <w:r w:rsidRPr="00FC52BD">
        <w:rPr>
          <w:rFonts w:ascii="仿宋" w:eastAsia="仿宋" w:hAnsi="仿宋"/>
          <w:sz w:val="28"/>
          <w:szCs w:val="28"/>
        </w:rPr>
        <w:t>-</w:t>
      </w:r>
      <w:r w:rsidRPr="00FC52BD">
        <w:rPr>
          <w:rFonts w:ascii="仿宋" w:eastAsia="仿宋" w:hAnsi="仿宋" w:hint="eastAsia"/>
          <w:sz w:val="28"/>
          <w:szCs w:val="28"/>
        </w:rPr>
        <w:t>【我的</w:t>
      </w:r>
      <w:r w:rsidR="005B74E3" w:rsidRPr="00FC52BD">
        <w:rPr>
          <w:rFonts w:ascii="仿宋" w:eastAsia="仿宋" w:hAnsi="仿宋" w:hint="eastAsia"/>
          <w:sz w:val="28"/>
          <w:szCs w:val="28"/>
        </w:rPr>
        <w:t>课程</w:t>
      </w:r>
      <w:r w:rsidR="0079755F">
        <w:rPr>
          <w:rFonts w:ascii="仿宋" w:eastAsia="仿宋" w:hAnsi="仿宋" w:hint="eastAsia"/>
          <w:sz w:val="28"/>
          <w:szCs w:val="28"/>
        </w:rPr>
        <w:t>】</w:t>
      </w:r>
      <w:r w:rsidR="005B74E3" w:rsidRPr="00FC52BD">
        <w:rPr>
          <w:rFonts w:ascii="仿宋" w:eastAsia="仿宋" w:hAnsi="仿宋" w:hint="eastAsia"/>
          <w:sz w:val="28"/>
          <w:szCs w:val="28"/>
        </w:rPr>
        <w:t>点击课程</w:t>
      </w:r>
      <w:r w:rsidR="004C4647">
        <w:rPr>
          <w:rFonts w:ascii="仿宋" w:eastAsia="仿宋" w:hAnsi="仿宋" w:hint="eastAsia"/>
          <w:sz w:val="28"/>
          <w:szCs w:val="28"/>
        </w:rPr>
        <w:t>名称，即可进入课程学习页面收看视频</w:t>
      </w:r>
      <w:r w:rsidR="004C4647" w:rsidRPr="00971DBF">
        <w:rPr>
          <w:rFonts w:ascii="仿宋" w:eastAsia="仿宋" w:hAnsi="仿宋" w:hint="eastAsia"/>
          <w:sz w:val="28"/>
          <w:szCs w:val="28"/>
        </w:rPr>
        <w:t>。</w:t>
      </w:r>
      <w:r w:rsidR="00971DBF">
        <w:rPr>
          <w:rFonts w:ascii="仿宋" w:eastAsia="仿宋" w:hAnsi="仿宋" w:hint="eastAsia"/>
          <w:bCs/>
          <w:sz w:val="28"/>
          <w:szCs w:val="28"/>
        </w:rPr>
        <w:t>学习</w:t>
      </w:r>
      <w:r w:rsidR="004C4647" w:rsidRPr="00971DBF">
        <w:rPr>
          <w:rFonts w:ascii="仿宋" w:eastAsia="仿宋" w:hAnsi="仿宋" w:hint="eastAsia"/>
          <w:bCs/>
          <w:sz w:val="28"/>
          <w:szCs w:val="28"/>
        </w:rPr>
        <w:t>进度</w:t>
      </w:r>
      <w:r w:rsidR="00FE0F94">
        <w:rPr>
          <w:rFonts w:ascii="仿宋" w:eastAsia="仿宋" w:hAnsi="仿宋" w:hint="eastAsia"/>
          <w:bCs/>
          <w:sz w:val="28"/>
          <w:szCs w:val="28"/>
        </w:rPr>
        <w:t>均</w:t>
      </w:r>
      <w:r w:rsidR="004C4647" w:rsidRPr="00971DBF">
        <w:rPr>
          <w:rFonts w:ascii="仿宋" w:eastAsia="仿宋" w:hAnsi="仿宋" w:hint="eastAsia"/>
          <w:bCs/>
          <w:sz w:val="28"/>
          <w:szCs w:val="28"/>
        </w:rPr>
        <w:t>达到100%。</w:t>
      </w:r>
    </w:p>
    <w:p w:rsidR="005C5BCF" w:rsidRDefault="005C5BCF" w:rsidP="005C5BCF">
      <w:pPr>
        <w:pStyle w:val="Default"/>
        <w:rPr>
          <w:rFonts w:ascii="仿宋" w:eastAsia="仿宋" w:hAnsi="仿宋" w:hint="eastAsia"/>
          <w:sz w:val="28"/>
          <w:szCs w:val="28"/>
        </w:rPr>
      </w:pPr>
      <w:r w:rsidRPr="00FC52BD">
        <w:rPr>
          <w:rFonts w:ascii="仿宋" w:eastAsia="仿宋" w:hAnsi="仿宋" w:hint="eastAsia"/>
          <w:sz w:val="28"/>
          <w:szCs w:val="28"/>
        </w:rPr>
        <w:t>第二步</w:t>
      </w:r>
      <w:r w:rsidR="005B74E3" w:rsidRPr="00FC52BD">
        <w:rPr>
          <w:rFonts w:ascii="仿宋" w:eastAsia="仿宋" w:hAnsi="仿宋" w:hint="eastAsia"/>
          <w:sz w:val="28"/>
          <w:szCs w:val="28"/>
        </w:rPr>
        <w:t>：</w:t>
      </w:r>
      <w:r w:rsidR="006507F9" w:rsidRPr="00FC52BD">
        <w:rPr>
          <w:rFonts w:ascii="仿宋" w:eastAsia="仿宋" w:hAnsi="仿宋" w:hint="eastAsia"/>
          <w:sz w:val="28"/>
          <w:szCs w:val="28"/>
        </w:rPr>
        <w:t>【用户中心】</w:t>
      </w:r>
      <w:r w:rsidR="006507F9" w:rsidRPr="00FC52BD">
        <w:rPr>
          <w:rFonts w:ascii="仿宋" w:eastAsia="仿宋" w:hAnsi="仿宋"/>
          <w:sz w:val="28"/>
          <w:szCs w:val="28"/>
        </w:rPr>
        <w:t>-</w:t>
      </w:r>
      <w:r w:rsidR="00706694" w:rsidRPr="00FC52BD">
        <w:rPr>
          <w:rFonts w:ascii="仿宋" w:eastAsia="仿宋" w:hAnsi="仿宋" w:hint="eastAsia"/>
          <w:sz w:val="28"/>
          <w:szCs w:val="28"/>
        </w:rPr>
        <w:t>【我的课程】</w:t>
      </w:r>
      <w:r w:rsidRPr="00FC52BD">
        <w:rPr>
          <w:rFonts w:ascii="仿宋" w:eastAsia="仿宋" w:hAnsi="仿宋" w:hint="eastAsia"/>
          <w:sz w:val="28"/>
          <w:szCs w:val="28"/>
        </w:rPr>
        <w:t>点击</w:t>
      </w:r>
      <w:r w:rsidR="003B27CA">
        <w:rPr>
          <w:rFonts w:ascii="仿宋" w:eastAsia="仿宋" w:hAnsi="仿宋" w:hint="eastAsia"/>
          <w:sz w:val="28"/>
          <w:szCs w:val="28"/>
        </w:rPr>
        <w:t>“</w:t>
      </w:r>
      <w:r w:rsidR="0079755F">
        <w:rPr>
          <w:rFonts w:ascii="仿宋" w:eastAsia="仿宋" w:hAnsi="仿宋" w:hint="eastAsia"/>
          <w:sz w:val="28"/>
          <w:szCs w:val="28"/>
        </w:rPr>
        <w:t>前去考试</w:t>
      </w:r>
      <w:r w:rsidR="003B27CA">
        <w:rPr>
          <w:rFonts w:ascii="仿宋" w:eastAsia="仿宋" w:hAnsi="仿宋" w:hint="eastAsia"/>
          <w:sz w:val="28"/>
          <w:szCs w:val="28"/>
        </w:rPr>
        <w:t>”</w:t>
      </w:r>
      <w:r w:rsidR="001600EB">
        <w:rPr>
          <w:rFonts w:ascii="仿宋" w:eastAsia="仿宋" w:hAnsi="仿宋" w:hint="eastAsia"/>
          <w:sz w:val="28"/>
          <w:szCs w:val="28"/>
        </w:rPr>
        <w:t>，</w:t>
      </w:r>
      <w:r w:rsidR="005B74E3" w:rsidRPr="00FC52BD">
        <w:rPr>
          <w:rFonts w:ascii="仿宋" w:eastAsia="仿宋" w:hAnsi="仿宋" w:hint="eastAsia"/>
          <w:sz w:val="28"/>
          <w:szCs w:val="28"/>
        </w:rPr>
        <w:t>进入</w:t>
      </w:r>
      <w:r w:rsidR="001600EB">
        <w:rPr>
          <w:rFonts w:ascii="仿宋" w:eastAsia="仿宋" w:hAnsi="仿宋" w:hint="eastAsia"/>
          <w:sz w:val="28"/>
          <w:szCs w:val="28"/>
        </w:rPr>
        <w:t>在线考试</w:t>
      </w:r>
      <w:r w:rsidR="005B74E3" w:rsidRPr="00FC52BD">
        <w:rPr>
          <w:rFonts w:ascii="仿宋" w:eastAsia="仿宋" w:hAnsi="仿宋" w:hint="eastAsia"/>
          <w:sz w:val="28"/>
          <w:szCs w:val="28"/>
        </w:rPr>
        <w:t>页面</w:t>
      </w:r>
      <w:r w:rsidR="009B0D6E">
        <w:rPr>
          <w:rFonts w:ascii="仿宋" w:eastAsia="仿宋" w:hAnsi="仿宋" w:hint="eastAsia"/>
          <w:sz w:val="28"/>
          <w:szCs w:val="28"/>
        </w:rPr>
        <w:t>。</w:t>
      </w:r>
    </w:p>
    <w:p w:rsidR="00844BA9" w:rsidRPr="00844BA9" w:rsidRDefault="005C5BCF" w:rsidP="00515031">
      <w:pPr>
        <w:pStyle w:val="Default"/>
        <w:rPr>
          <w:rFonts w:ascii="仿宋" w:eastAsia="仿宋" w:hAnsi="仿宋"/>
          <w:sz w:val="28"/>
          <w:szCs w:val="28"/>
        </w:rPr>
      </w:pPr>
      <w:r w:rsidRPr="00FC52BD">
        <w:rPr>
          <w:rFonts w:ascii="仿宋" w:eastAsia="仿宋" w:hAnsi="仿宋" w:hint="eastAsia"/>
          <w:sz w:val="28"/>
          <w:szCs w:val="28"/>
        </w:rPr>
        <w:t>第三步</w:t>
      </w:r>
      <w:r w:rsidR="005B74E3" w:rsidRPr="00FC52BD">
        <w:rPr>
          <w:rFonts w:ascii="仿宋" w:eastAsia="仿宋" w:hAnsi="仿宋" w:hint="eastAsia"/>
          <w:sz w:val="28"/>
          <w:szCs w:val="28"/>
        </w:rPr>
        <w:t>：</w:t>
      </w:r>
      <w:r w:rsidR="006507F9" w:rsidRPr="00FC52BD">
        <w:rPr>
          <w:rFonts w:ascii="仿宋" w:eastAsia="仿宋" w:hAnsi="仿宋" w:hint="eastAsia"/>
          <w:sz w:val="28"/>
          <w:szCs w:val="28"/>
        </w:rPr>
        <w:t>【用户中心】</w:t>
      </w:r>
      <w:r w:rsidR="006507F9" w:rsidRPr="00FC52BD">
        <w:rPr>
          <w:rFonts w:ascii="仿宋" w:eastAsia="仿宋" w:hAnsi="仿宋"/>
          <w:sz w:val="28"/>
          <w:szCs w:val="28"/>
        </w:rPr>
        <w:t>-</w:t>
      </w:r>
      <w:r w:rsidR="006507F9" w:rsidRPr="00FC52BD">
        <w:rPr>
          <w:rFonts w:ascii="仿宋" w:eastAsia="仿宋" w:hAnsi="仿宋" w:hint="eastAsia"/>
          <w:sz w:val="28"/>
          <w:szCs w:val="28"/>
        </w:rPr>
        <w:t>【我的</w:t>
      </w:r>
      <w:r w:rsidR="004C4647">
        <w:rPr>
          <w:rFonts w:ascii="仿宋" w:eastAsia="仿宋" w:hAnsi="仿宋" w:hint="eastAsia"/>
          <w:sz w:val="28"/>
          <w:szCs w:val="28"/>
        </w:rPr>
        <w:t>订单</w:t>
      </w:r>
      <w:r w:rsidR="006507F9" w:rsidRPr="00FC52BD">
        <w:rPr>
          <w:rFonts w:ascii="仿宋" w:eastAsia="仿宋" w:hAnsi="仿宋" w:hint="eastAsia"/>
          <w:sz w:val="28"/>
          <w:szCs w:val="28"/>
        </w:rPr>
        <w:t>】如</w:t>
      </w:r>
      <w:r w:rsidR="005B74E3" w:rsidRPr="00FC52BD">
        <w:rPr>
          <w:rFonts w:ascii="仿宋" w:eastAsia="仿宋" w:hAnsi="仿宋" w:hint="eastAsia"/>
          <w:sz w:val="28"/>
          <w:szCs w:val="28"/>
        </w:rPr>
        <w:t>考试成绩不合格，可点击“补考”继续参加考试，</w:t>
      </w:r>
      <w:r w:rsidR="00515031" w:rsidRPr="0020743D">
        <w:rPr>
          <w:rFonts w:ascii="仿宋" w:eastAsia="仿宋" w:hAnsi="仿宋" w:hint="eastAsia"/>
          <w:b/>
          <w:sz w:val="36"/>
          <w:szCs w:val="28"/>
        </w:rPr>
        <w:t>每人三次考试机会。</w:t>
      </w:r>
    </w:p>
    <w:sectPr w:rsidR="00844BA9" w:rsidRPr="00844BA9" w:rsidSect="00914C77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93A" w:rsidRDefault="00C7693A" w:rsidP="00896D44">
      <w:r>
        <w:separator/>
      </w:r>
    </w:p>
  </w:endnote>
  <w:endnote w:type="continuationSeparator" w:id="0">
    <w:p w:rsidR="00C7693A" w:rsidRDefault="00C7693A" w:rsidP="0089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93A" w:rsidRDefault="00C7693A" w:rsidP="00896D44">
      <w:r>
        <w:separator/>
      </w:r>
    </w:p>
  </w:footnote>
  <w:footnote w:type="continuationSeparator" w:id="0">
    <w:p w:rsidR="00C7693A" w:rsidRDefault="00C7693A" w:rsidP="00896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6387"/>
    <w:multiLevelType w:val="hybridMultilevel"/>
    <w:tmpl w:val="1A3009A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2301E6"/>
    <w:multiLevelType w:val="hybridMultilevel"/>
    <w:tmpl w:val="B2B07A9C"/>
    <w:lvl w:ilvl="0" w:tplc="BE1CD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BCF"/>
    <w:rsid w:val="00035E9D"/>
    <w:rsid w:val="00036746"/>
    <w:rsid w:val="00092871"/>
    <w:rsid w:val="000B017E"/>
    <w:rsid w:val="000D7BC9"/>
    <w:rsid w:val="000F3F9D"/>
    <w:rsid w:val="00105414"/>
    <w:rsid w:val="0010777C"/>
    <w:rsid w:val="001557BD"/>
    <w:rsid w:val="001600EB"/>
    <w:rsid w:val="00162989"/>
    <w:rsid w:val="00193B81"/>
    <w:rsid w:val="00193C35"/>
    <w:rsid w:val="001A5980"/>
    <w:rsid w:val="0020681C"/>
    <w:rsid w:val="0020743D"/>
    <w:rsid w:val="00230811"/>
    <w:rsid w:val="00253884"/>
    <w:rsid w:val="0025488F"/>
    <w:rsid w:val="00280EA3"/>
    <w:rsid w:val="00287447"/>
    <w:rsid w:val="002C3F9C"/>
    <w:rsid w:val="0030376F"/>
    <w:rsid w:val="00306190"/>
    <w:rsid w:val="00312BE1"/>
    <w:rsid w:val="00315E59"/>
    <w:rsid w:val="00316C73"/>
    <w:rsid w:val="00332BEF"/>
    <w:rsid w:val="00335726"/>
    <w:rsid w:val="003642A6"/>
    <w:rsid w:val="003975B2"/>
    <w:rsid w:val="003B27CA"/>
    <w:rsid w:val="003B6303"/>
    <w:rsid w:val="0040785F"/>
    <w:rsid w:val="0041406C"/>
    <w:rsid w:val="00435276"/>
    <w:rsid w:val="00476FFF"/>
    <w:rsid w:val="004A2A94"/>
    <w:rsid w:val="004C4647"/>
    <w:rsid w:val="004D3E00"/>
    <w:rsid w:val="004E33AA"/>
    <w:rsid w:val="004E562D"/>
    <w:rsid w:val="004F5708"/>
    <w:rsid w:val="004F5920"/>
    <w:rsid w:val="00515031"/>
    <w:rsid w:val="005326FE"/>
    <w:rsid w:val="00547B19"/>
    <w:rsid w:val="00552478"/>
    <w:rsid w:val="005A633F"/>
    <w:rsid w:val="005B74E3"/>
    <w:rsid w:val="005C50B0"/>
    <w:rsid w:val="005C5BCF"/>
    <w:rsid w:val="005C60CD"/>
    <w:rsid w:val="005D42BC"/>
    <w:rsid w:val="005F2C7F"/>
    <w:rsid w:val="00606683"/>
    <w:rsid w:val="00644259"/>
    <w:rsid w:val="006507F9"/>
    <w:rsid w:val="00653F1B"/>
    <w:rsid w:val="00666053"/>
    <w:rsid w:val="006821A5"/>
    <w:rsid w:val="006A4E54"/>
    <w:rsid w:val="006E5246"/>
    <w:rsid w:val="006F1018"/>
    <w:rsid w:val="00706694"/>
    <w:rsid w:val="007205CE"/>
    <w:rsid w:val="00724161"/>
    <w:rsid w:val="00731DA3"/>
    <w:rsid w:val="00733FEC"/>
    <w:rsid w:val="0073427C"/>
    <w:rsid w:val="007551A1"/>
    <w:rsid w:val="00783F14"/>
    <w:rsid w:val="0079755F"/>
    <w:rsid w:val="007B4FFA"/>
    <w:rsid w:val="007B72FF"/>
    <w:rsid w:val="007C339E"/>
    <w:rsid w:val="007C6EBA"/>
    <w:rsid w:val="007D5E7A"/>
    <w:rsid w:val="0081087C"/>
    <w:rsid w:val="0083345F"/>
    <w:rsid w:val="00835BD3"/>
    <w:rsid w:val="0083612D"/>
    <w:rsid w:val="00844BA9"/>
    <w:rsid w:val="00883D60"/>
    <w:rsid w:val="00896D44"/>
    <w:rsid w:val="008A20C7"/>
    <w:rsid w:val="008A2E56"/>
    <w:rsid w:val="008B1AAA"/>
    <w:rsid w:val="008C2696"/>
    <w:rsid w:val="008C7C72"/>
    <w:rsid w:val="008D464A"/>
    <w:rsid w:val="00914C77"/>
    <w:rsid w:val="00966A22"/>
    <w:rsid w:val="00971DBF"/>
    <w:rsid w:val="009938A8"/>
    <w:rsid w:val="009B0D6E"/>
    <w:rsid w:val="009C28AB"/>
    <w:rsid w:val="009E0DF0"/>
    <w:rsid w:val="009E363E"/>
    <w:rsid w:val="00A02576"/>
    <w:rsid w:val="00A31802"/>
    <w:rsid w:val="00A36E47"/>
    <w:rsid w:val="00A37EA9"/>
    <w:rsid w:val="00AC0F3A"/>
    <w:rsid w:val="00AC5491"/>
    <w:rsid w:val="00B00C93"/>
    <w:rsid w:val="00B12DD9"/>
    <w:rsid w:val="00B43928"/>
    <w:rsid w:val="00B50BC7"/>
    <w:rsid w:val="00B52D66"/>
    <w:rsid w:val="00B73791"/>
    <w:rsid w:val="00B75239"/>
    <w:rsid w:val="00BA549A"/>
    <w:rsid w:val="00BD1769"/>
    <w:rsid w:val="00BD4C82"/>
    <w:rsid w:val="00BD63A6"/>
    <w:rsid w:val="00BE3104"/>
    <w:rsid w:val="00C00252"/>
    <w:rsid w:val="00C0543D"/>
    <w:rsid w:val="00C15E4E"/>
    <w:rsid w:val="00C26079"/>
    <w:rsid w:val="00C34EFA"/>
    <w:rsid w:val="00C5335E"/>
    <w:rsid w:val="00C7693A"/>
    <w:rsid w:val="00C84F0F"/>
    <w:rsid w:val="00C86F02"/>
    <w:rsid w:val="00CE3A5C"/>
    <w:rsid w:val="00CE5A45"/>
    <w:rsid w:val="00D463EF"/>
    <w:rsid w:val="00D63498"/>
    <w:rsid w:val="00D90603"/>
    <w:rsid w:val="00DB74D4"/>
    <w:rsid w:val="00E0150E"/>
    <w:rsid w:val="00E326BC"/>
    <w:rsid w:val="00E81205"/>
    <w:rsid w:val="00EA0499"/>
    <w:rsid w:val="00EB5CF3"/>
    <w:rsid w:val="00EB686E"/>
    <w:rsid w:val="00EE4A9C"/>
    <w:rsid w:val="00F40976"/>
    <w:rsid w:val="00F7144E"/>
    <w:rsid w:val="00F767FE"/>
    <w:rsid w:val="00FA56E8"/>
    <w:rsid w:val="00FC52BD"/>
    <w:rsid w:val="00FE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E363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9E36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9E363E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A54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E363E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9E363E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rsid w:val="009E36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uiPriority w:val="39"/>
    <w:unhideWhenUsed/>
    <w:qFormat/>
    <w:rsid w:val="009E36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547B19"/>
    <w:pPr>
      <w:outlineLvl w:val="9"/>
    </w:pPr>
    <w:rPr>
      <w:rFonts w:ascii="Calibri" w:hAnsi="Calibri"/>
    </w:rPr>
  </w:style>
  <w:style w:type="character" w:customStyle="1" w:styleId="2Char">
    <w:name w:val="标题 2 Char"/>
    <w:basedOn w:val="a0"/>
    <w:link w:val="2"/>
    <w:uiPriority w:val="9"/>
    <w:rsid w:val="009E363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E363E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9E363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363E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9E36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363E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9E363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Default">
    <w:name w:val="Default"/>
    <w:rsid w:val="005C5BCF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C5BC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C5BCF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896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896D44"/>
    <w:rPr>
      <w:rFonts w:ascii="Calibri" w:hAnsi="Calibri"/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A549A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A19A5-6911-47C8-895F-6C3474F3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tjkx</dc:creator>
  <cp:lastModifiedBy>tjkx</cp:lastModifiedBy>
  <cp:revision>4</cp:revision>
  <dcterms:created xsi:type="dcterms:W3CDTF">2021-07-16T03:15:00Z</dcterms:created>
  <dcterms:modified xsi:type="dcterms:W3CDTF">2021-07-16T04:15:00Z</dcterms:modified>
</cp:coreProperties>
</file>